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6D0F" w14:textId="6D08DA63" w:rsidR="00713533" w:rsidRPr="002361D8" w:rsidRDefault="000B1540" w:rsidP="002361D8">
      <w:pPr>
        <w:spacing w:after="0" w:line="340" w:lineRule="exact"/>
        <w:ind w:left="0" w:firstLine="0"/>
        <w:jc w:val="center"/>
        <w:rPr>
          <w:b/>
          <w:bCs/>
          <w:color w:val="000000" w:themeColor="text1"/>
          <w:sz w:val="32"/>
          <w:szCs w:val="32"/>
        </w:rPr>
      </w:pPr>
      <w:r w:rsidRPr="002361D8">
        <w:rPr>
          <w:b/>
          <w:bCs/>
          <w:color w:val="000000" w:themeColor="text1"/>
          <w:sz w:val="32"/>
          <w:szCs w:val="32"/>
        </w:rPr>
        <w:t>介護職</w:t>
      </w:r>
      <w:r w:rsidR="00D03C93" w:rsidRPr="002361D8">
        <w:rPr>
          <w:rFonts w:hint="eastAsia"/>
          <w:b/>
          <w:bCs/>
          <w:color w:val="000000" w:themeColor="text1"/>
          <w:sz w:val="32"/>
          <w:szCs w:val="32"/>
        </w:rPr>
        <w:t>及び看護職</w:t>
      </w:r>
      <w:r w:rsidRPr="002361D8">
        <w:rPr>
          <w:b/>
          <w:bCs/>
          <w:color w:val="000000" w:themeColor="text1"/>
          <w:sz w:val="32"/>
          <w:szCs w:val="32"/>
        </w:rPr>
        <w:t>奨学金</w:t>
      </w:r>
      <w:r w:rsidR="004579EC" w:rsidRPr="002361D8">
        <w:rPr>
          <w:rFonts w:hint="eastAsia"/>
          <w:b/>
          <w:bCs/>
          <w:color w:val="000000" w:themeColor="text1"/>
          <w:sz w:val="32"/>
          <w:szCs w:val="32"/>
        </w:rPr>
        <w:t>貸与</w:t>
      </w:r>
      <w:r w:rsidRPr="002361D8">
        <w:rPr>
          <w:b/>
          <w:bCs/>
          <w:color w:val="000000" w:themeColor="text1"/>
          <w:sz w:val="32"/>
          <w:szCs w:val="32"/>
        </w:rPr>
        <w:t>規程</w:t>
      </w:r>
    </w:p>
    <w:p w14:paraId="454DA163" w14:textId="77777777" w:rsidR="00805F45" w:rsidRPr="002361D8" w:rsidRDefault="00805F45" w:rsidP="00CA4EF0">
      <w:pPr>
        <w:spacing w:after="0" w:line="340" w:lineRule="exact"/>
        <w:ind w:left="0" w:firstLine="0"/>
        <w:rPr>
          <w:color w:val="000000" w:themeColor="text1"/>
          <w:sz w:val="24"/>
          <w:szCs w:val="24"/>
        </w:rPr>
      </w:pPr>
    </w:p>
    <w:p w14:paraId="1347CCE4" w14:textId="77777777" w:rsidR="00713533" w:rsidRPr="002361D8" w:rsidRDefault="00000000" w:rsidP="00CA4EF0">
      <w:pPr>
        <w:spacing w:after="0" w:line="340" w:lineRule="exact"/>
        <w:ind w:left="173"/>
        <w:rPr>
          <w:color w:val="000000" w:themeColor="text1"/>
          <w:sz w:val="24"/>
          <w:szCs w:val="24"/>
        </w:rPr>
      </w:pPr>
      <w:r w:rsidRPr="002361D8">
        <w:rPr>
          <w:color w:val="000000" w:themeColor="text1"/>
          <w:sz w:val="24"/>
          <w:szCs w:val="24"/>
        </w:rPr>
        <w:t>(目的)</w:t>
      </w:r>
    </w:p>
    <w:p w14:paraId="6358463E" w14:textId="77777777" w:rsidR="0068680C" w:rsidRPr="002361D8" w:rsidRDefault="00000000" w:rsidP="00342F1C">
      <w:pPr>
        <w:pStyle w:val="a3"/>
        <w:numPr>
          <w:ilvl w:val="0"/>
          <w:numId w:val="32"/>
        </w:numPr>
        <w:snapToGrid w:val="0"/>
        <w:spacing w:after="0" w:line="340" w:lineRule="exact"/>
        <w:ind w:leftChars="0" w:left="11" w:firstLine="0"/>
        <w:rPr>
          <w:color w:val="000000" w:themeColor="text1"/>
          <w:sz w:val="24"/>
          <w:szCs w:val="24"/>
        </w:rPr>
      </w:pPr>
      <w:r w:rsidRPr="002361D8">
        <w:rPr>
          <w:color w:val="000000" w:themeColor="text1"/>
          <w:sz w:val="24"/>
          <w:szCs w:val="24"/>
        </w:rPr>
        <w:t>この規程は、社会福祉法人</w:t>
      </w:r>
      <w:r w:rsidR="00D03C93" w:rsidRPr="002361D8">
        <w:rPr>
          <w:rFonts w:hint="eastAsia"/>
          <w:color w:val="000000" w:themeColor="text1"/>
          <w:sz w:val="24"/>
          <w:szCs w:val="24"/>
        </w:rPr>
        <w:t>菊寿</w:t>
      </w:r>
      <w:r w:rsidRPr="002361D8">
        <w:rPr>
          <w:color w:val="000000" w:themeColor="text1"/>
          <w:sz w:val="24"/>
          <w:szCs w:val="24"/>
        </w:rPr>
        <w:t>会(以下「法人」という。)</w:t>
      </w:r>
      <w:r w:rsidR="00D03C93" w:rsidRPr="002361D8">
        <w:rPr>
          <w:rFonts w:hint="eastAsia"/>
          <w:color w:val="000000" w:themeColor="text1"/>
          <w:sz w:val="24"/>
          <w:szCs w:val="24"/>
        </w:rPr>
        <w:t>が運営する</w:t>
      </w:r>
      <w:r w:rsidR="00342F1C" w:rsidRPr="002361D8">
        <w:rPr>
          <w:rFonts w:hint="eastAsia"/>
          <w:color w:val="000000" w:themeColor="text1"/>
          <w:sz w:val="24"/>
          <w:szCs w:val="24"/>
        </w:rPr>
        <w:t>老人</w:t>
      </w:r>
      <w:r w:rsidR="00D03C93" w:rsidRPr="002361D8">
        <w:rPr>
          <w:rFonts w:hint="eastAsia"/>
          <w:color w:val="000000" w:themeColor="text1"/>
          <w:sz w:val="24"/>
          <w:szCs w:val="24"/>
        </w:rPr>
        <w:t>福</w:t>
      </w:r>
    </w:p>
    <w:p w14:paraId="348B6647" w14:textId="77777777" w:rsidR="00663CCC" w:rsidRPr="002361D8" w:rsidRDefault="00D03C93" w:rsidP="0068680C">
      <w:pPr>
        <w:pStyle w:val="a3"/>
        <w:snapToGrid w:val="0"/>
        <w:spacing w:after="0" w:line="340" w:lineRule="exact"/>
        <w:ind w:leftChars="0" w:left="11" w:firstLineChars="100" w:firstLine="229"/>
        <w:rPr>
          <w:color w:val="000000" w:themeColor="text1"/>
          <w:sz w:val="24"/>
          <w:szCs w:val="24"/>
        </w:rPr>
      </w:pPr>
      <w:r w:rsidRPr="002361D8">
        <w:rPr>
          <w:rFonts w:hint="eastAsia"/>
          <w:color w:val="000000" w:themeColor="text1"/>
          <w:sz w:val="24"/>
          <w:szCs w:val="24"/>
        </w:rPr>
        <w:t>祉</w:t>
      </w:r>
      <w:r w:rsidRPr="002361D8">
        <w:rPr>
          <w:color w:val="000000" w:themeColor="text1"/>
          <w:sz w:val="24"/>
          <w:szCs w:val="24"/>
        </w:rPr>
        <w:t>施設に</w:t>
      </w:r>
      <w:r w:rsidRPr="002361D8">
        <w:rPr>
          <w:rFonts w:hint="eastAsia"/>
          <w:color w:val="000000" w:themeColor="text1"/>
          <w:sz w:val="24"/>
          <w:szCs w:val="24"/>
        </w:rPr>
        <w:t>、</w:t>
      </w:r>
      <w:r w:rsidRPr="002361D8">
        <w:rPr>
          <w:color w:val="000000" w:themeColor="text1"/>
          <w:sz w:val="24"/>
          <w:szCs w:val="24"/>
        </w:rPr>
        <w:t>将来介護福祉士</w:t>
      </w:r>
      <w:r w:rsidRPr="002361D8">
        <w:rPr>
          <w:rFonts w:hint="eastAsia"/>
          <w:color w:val="000000" w:themeColor="text1"/>
          <w:sz w:val="24"/>
          <w:szCs w:val="24"/>
        </w:rPr>
        <w:t>又は看護師（</w:t>
      </w:r>
      <w:r w:rsidR="00663CCC" w:rsidRPr="002361D8">
        <w:rPr>
          <w:rFonts w:hint="eastAsia"/>
          <w:color w:val="000000" w:themeColor="text1"/>
          <w:sz w:val="24"/>
          <w:szCs w:val="24"/>
        </w:rPr>
        <w:t>准看護師</w:t>
      </w:r>
      <w:r w:rsidRPr="002361D8">
        <w:rPr>
          <w:rFonts w:hint="eastAsia"/>
          <w:color w:val="000000" w:themeColor="text1"/>
          <w:sz w:val="24"/>
          <w:szCs w:val="24"/>
        </w:rPr>
        <w:t>含む）</w:t>
      </w:r>
      <w:r w:rsidRPr="002361D8">
        <w:rPr>
          <w:color w:val="000000" w:themeColor="text1"/>
          <w:sz w:val="24"/>
          <w:szCs w:val="24"/>
        </w:rPr>
        <w:t>として勤務する有能か</w:t>
      </w:r>
      <w:r w:rsidRPr="002361D8">
        <w:rPr>
          <w:rFonts w:hint="eastAsia"/>
          <w:color w:val="000000" w:themeColor="text1"/>
          <w:sz w:val="24"/>
          <w:szCs w:val="24"/>
        </w:rPr>
        <w:t>つ</w:t>
      </w:r>
      <w:r w:rsidRPr="002361D8">
        <w:rPr>
          <w:color w:val="000000" w:themeColor="text1"/>
          <w:sz w:val="24"/>
          <w:szCs w:val="24"/>
        </w:rPr>
        <w:t>誠</w:t>
      </w:r>
    </w:p>
    <w:p w14:paraId="52F84C80" w14:textId="0C0807F2" w:rsidR="0082388B" w:rsidRPr="002361D8" w:rsidRDefault="00D03C93" w:rsidP="0082388B">
      <w:pPr>
        <w:snapToGrid w:val="0"/>
        <w:spacing w:after="0" w:line="340" w:lineRule="exact"/>
        <w:ind w:leftChars="100" w:left="209" w:firstLine="0"/>
        <w:rPr>
          <w:color w:val="000000" w:themeColor="text1"/>
          <w:sz w:val="24"/>
          <w:szCs w:val="24"/>
        </w:rPr>
      </w:pPr>
      <w:r w:rsidRPr="002361D8">
        <w:rPr>
          <w:color w:val="000000" w:themeColor="text1"/>
          <w:sz w:val="24"/>
          <w:szCs w:val="24"/>
        </w:rPr>
        <w:t>実な職員を育成するために、奨学金の</w:t>
      </w:r>
      <w:r w:rsidR="004579EC" w:rsidRPr="002361D8">
        <w:rPr>
          <w:rFonts w:hint="eastAsia"/>
          <w:color w:val="000000" w:themeColor="text1"/>
          <w:sz w:val="24"/>
          <w:szCs w:val="24"/>
        </w:rPr>
        <w:t>貸与</w:t>
      </w:r>
      <w:r w:rsidRPr="002361D8">
        <w:rPr>
          <w:color w:val="000000" w:themeColor="text1"/>
          <w:sz w:val="24"/>
          <w:szCs w:val="24"/>
        </w:rPr>
        <w:t>について基本的に必要な事項を定める</w:t>
      </w:r>
      <w:r w:rsidR="0082388B" w:rsidRPr="002361D8">
        <w:rPr>
          <w:color w:val="000000" w:themeColor="text1"/>
          <w:sz w:val="24"/>
          <w:szCs w:val="24"/>
        </w:rPr>
        <w:t>ことを目的と</w:t>
      </w:r>
      <w:r w:rsidR="0082388B" w:rsidRPr="002361D8">
        <w:rPr>
          <w:rFonts w:hint="eastAsia"/>
          <w:color w:val="000000" w:themeColor="text1"/>
          <w:sz w:val="24"/>
          <w:szCs w:val="24"/>
        </w:rPr>
        <w:t>して奨学金制度を定める。</w:t>
      </w:r>
    </w:p>
    <w:p w14:paraId="4A9B0229" w14:textId="77777777" w:rsidR="00713533" w:rsidRPr="002361D8" w:rsidRDefault="00000000" w:rsidP="00CA4EF0">
      <w:pPr>
        <w:spacing w:after="0" w:line="340" w:lineRule="exact"/>
        <w:ind w:left="178"/>
        <w:rPr>
          <w:color w:val="000000" w:themeColor="text1"/>
          <w:sz w:val="24"/>
          <w:szCs w:val="24"/>
        </w:rPr>
      </w:pPr>
      <w:r w:rsidRPr="002361D8">
        <w:rPr>
          <w:color w:val="000000" w:themeColor="text1"/>
          <w:sz w:val="24"/>
          <w:szCs w:val="24"/>
        </w:rPr>
        <w:t>(奨学生・奨学金)</w:t>
      </w:r>
    </w:p>
    <w:p w14:paraId="25805D3A" w14:textId="58B1CBE1" w:rsidR="00CA4EF0" w:rsidRPr="002361D8" w:rsidRDefault="00000000" w:rsidP="00805F45">
      <w:pPr>
        <w:snapToGrid w:val="0"/>
        <w:spacing w:after="0" w:line="340" w:lineRule="exact"/>
        <w:ind w:left="715" w:hanging="701"/>
        <w:rPr>
          <w:color w:val="000000" w:themeColor="text1"/>
          <w:sz w:val="24"/>
          <w:szCs w:val="24"/>
        </w:rPr>
      </w:pPr>
      <w:r w:rsidRPr="002361D8">
        <w:rPr>
          <w:color w:val="000000" w:themeColor="text1"/>
          <w:sz w:val="24"/>
          <w:szCs w:val="24"/>
        </w:rPr>
        <w:t>第</w:t>
      </w:r>
      <w:r w:rsidR="00AF2E23" w:rsidRPr="002361D8">
        <w:rPr>
          <w:rFonts w:hint="eastAsia"/>
          <w:color w:val="000000" w:themeColor="text1"/>
          <w:sz w:val="24"/>
          <w:szCs w:val="24"/>
        </w:rPr>
        <w:t>２</w:t>
      </w:r>
      <w:r w:rsidRPr="002361D8">
        <w:rPr>
          <w:color w:val="000000" w:themeColor="text1"/>
          <w:sz w:val="24"/>
          <w:szCs w:val="24"/>
        </w:rPr>
        <w:t>条</w:t>
      </w:r>
      <w:r w:rsidR="00D03C93" w:rsidRPr="002361D8">
        <w:rPr>
          <w:rFonts w:hint="eastAsia"/>
          <w:color w:val="000000" w:themeColor="text1"/>
          <w:sz w:val="24"/>
          <w:szCs w:val="24"/>
        </w:rPr>
        <w:t xml:space="preserve">　</w:t>
      </w:r>
      <w:r w:rsidRPr="002361D8">
        <w:rPr>
          <w:color w:val="000000" w:themeColor="text1"/>
          <w:sz w:val="24"/>
          <w:szCs w:val="24"/>
        </w:rPr>
        <w:t>本法人から学資の</w:t>
      </w:r>
      <w:r w:rsidR="0082388B" w:rsidRPr="002361D8">
        <w:rPr>
          <w:rFonts w:hint="eastAsia"/>
          <w:color w:val="000000" w:themeColor="text1"/>
          <w:sz w:val="24"/>
          <w:szCs w:val="24"/>
        </w:rPr>
        <w:t>貸与</w:t>
      </w:r>
      <w:r w:rsidRPr="002361D8">
        <w:rPr>
          <w:color w:val="000000" w:themeColor="text1"/>
          <w:sz w:val="24"/>
          <w:szCs w:val="24"/>
        </w:rPr>
        <w:t>を受ける者を「奨学生」といい、その学資を「奨学金」</w:t>
      </w:r>
      <w:r w:rsidR="0082388B" w:rsidRPr="002361D8">
        <w:rPr>
          <w:color w:val="000000" w:themeColor="text1"/>
          <w:sz w:val="24"/>
          <w:szCs w:val="24"/>
        </w:rPr>
        <w:t>という。</w:t>
      </w:r>
    </w:p>
    <w:p w14:paraId="31190E17" w14:textId="0093985F" w:rsidR="00DA2353" w:rsidRPr="002361D8" w:rsidRDefault="00805F45" w:rsidP="0082388B">
      <w:pPr>
        <w:snapToGrid w:val="0"/>
        <w:spacing w:after="0" w:line="340" w:lineRule="exact"/>
        <w:ind w:leftChars="-4" w:left="2"/>
        <w:rPr>
          <w:color w:val="000000" w:themeColor="text1"/>
          <w:sz w:val="24"/>
          <w:szCs w:val="24"/>
        </w:rPr>
      </w:pPr>
      <w:r w:rsidRPr="002361D8">
        <w:rPr>
          <w:rFonts w:hint="eastAsia"/>
          <w:color w:val="000000" w:themeColor="text1"/>
          <w:sz w:val="24"/>
          <w:szCs w:val="24"/>
        </w:rPr>
        <w:t xml:space="preserve">２　</w:t>
      </w:r>
      <w:r w:rsidRPr="002361D8">
        <w:rPr>
          <w:color w:val="000000" w:themeColor="text1"/>
          <w:sz w:val="24"/>
          <w:szCs w:val="24"/>
        </w:rPr>
        <w:t>奨学生は、</w:t>
      </w:r>
      <w:r w:rsidR="008B5883" w:rsidRPr="002361D8">
        <w:rPr>
          <w:color w:val="000000" w:themeColor="text1"/>
          <w:sz w:val="24"/>
          <w:szCs w:val="24"/>
        </w:rPr>
        <w:t>介護福祉士</w:t>
      </w:r>
      <w:r w:rsidR="0083704F" w:rsidRPr="002361D8">
        <w:rPr>
          <w:rFonts w:hint="eastAsia"/>
          <w:color w:val="000000" w:themeColor="text1"/>
          <w:sz w:val="24"/>
          <w:szCs w:val="24"/>
        </w:rPr>
        <w:t>養成課程</w:t>
      </w:r>
      <w:r w:rsidR="00CE5B51" w:rsidRPr="002361D8">
        <w:rPr>
          <w:rFonts w:hint="eastAsia"/>
          <w:color w:val="000000" w:themeColor="text1"/>
          <w:sz w:val="24"/>
          <w:szCs w:val="24"/>
        </w:rPr>
        <w:t>又は看護師</w:t>
      </w:r>
      <w:r w:rsidR="008B5883" w:rsidRPr="002361D8">
        <w:rPr>
          <w:color w:val="000000" w:themeColor="text1"/>
          <w:sz w:val="24"/>
          <w:szCs w:val="24"/>
        </w:rPr>
        <w:t>養成</w:t>
      </w:r>
      <w:r w:rsidR="008B5883" w:rsidRPr="002361D8">
        <w:rPr>
          <w:rFonts w:hint="eastAsia"/>
          <w:color w:val="000000" w:themeColor="text1"/>
          <w:sz w:val="24"/>
          <w:szCs w:val="24"/>
        </w:rPr>
        <w:t>課程</w:t>
      </w:r>
      <w:r w:rsidR="00DA2353" w:rsidRPr="002361D8">
        <w:rPr>
          <w:rFonts w:hint="eastAsia"/>
          <w:color w:val="000000" w:themeColor="text1"/>
          <w:sz w:val="24"/>
          <w:szCs w:val="24"/>
        </w:rPr>
        <w:t>及び准看護師</w:t>
      </w:r>
      <w:r w:rsidR="00DA2353" w:rsidRPr="002361D8">
        <w:rPr>
          <w:color w:val="000000" w:themeColor="text1"/>
          <w:sz w:val="24"/>
          <w:szCs w:val="24"/>
        </w:rPr>
        <w:t>養成</w:t>
      </w:r>
      <w:r w:rsidR="00DA2353" w:rsidRPr="002361D8">
        <w:rPr>
          <w:rFonts w:hint="eastAsia"/>
          <w:color w:val="000000" w:themeColor="text1"/>
          <w:sz w:val="24"/>
          <w:szCs w:val="24"/>
        </w:rPr>
        <w:t>課程</w:t>
      </w:r>
      <w:r w:rsidR="003264A6" w:rsidRPr="002361D8">
        <w:rPr>
          <w:rFonts w:hint="eastAsia"/>
          <w:color w:val="000000" w:themeColor="text1"/>
          <w:sz w:val="24"/>
          <w:szCs w:val="24"/>
        </w:rPr>
        <w:t>、また</w:t>
      </w:r>
    </w:p>
    <w:p w14:paraId="25862F9C" w14:textId="77777777" w:rsidR="00DA2353" w:rsidRPr="002361D8" w:rsidRDefault="003264A6" w:rsidP="00DA2353">
      <w:pPr>
        <w:snapToGrid w:val="0"/>
        <w:spacing w:after="0" w:line="340" w:lineRule="exact"/>
        <w:ind w:left="0" w:firstLineChars="100" w:firstLine="229"/>
        <w:rPr>
          <w:color w:val="000000" w:themeColor="text1"/>
          <w:sz w:val="24"/>
          <w:szCs w:val="24"/>
        </w:rPr>
      </w:pPr>
      <w:r w:rsidRPr="002361D8">
        <w:rPr>
          <w:rFonts w:hint="eastAsia"/>
          <w:color w:val="000000" w:themeColor="text1"/>
          <w:sz w:val="24"/>
          <w:szCs w:val="24"/>
        </w:rPr>
        <w:t>は、</w:t>
      </w:r>
      <w:r w:rsidR="00F643FF" w:rsidRPr="002361D8">
        <w:rPr>
          <w:rFonts w:hint="eastAsia"/>
          <w:color w:val="000000" w:themeColor="text1"/>
          <w:sz w:val="24"/>
          <w:szCs w:val="24"/>
        </w:rPr>
        <w:t>受験資格を</w:t>
      </w:r>
      <w:r w:rsidR="00291572" w:rsidRPr="002361D8">
        <w:rPr>
          <w:rFonts w:hint="eastAsia"/>
          <w:color w:val="000000" w:themeColor="text1"/>
          <w:sz w:val="24"/>
          <w:szCs w:val="24"/>
        </w:rPr>
        <w:t>取得可能な過</w:t>
      </w:r>
      <w:r w:rsidRPr="002361D8">
        <w:rPr>
          <w:rFonts w:hint="eastAsia"/>
          <w:color w:val="000000" w:themeColor="text1"/>
          <w:sz w:val="24"/>
          <w:szCs w:val="24"/>
        </w:rPr>
        <w:t>程を有する学校の学科（高等学校・短大・４年生大学、</w:t>
      </w:r>
    </w:p>
    <w:p w14:paraId="4FD0B156" w14:textId="27DD3755" w:rsidR="00291572" w:rsidRPr="002361D8" w:rsidRDefault="003264A6" w:rsidP="00DA2353">
      <w:pPr>
        <w:snapToGrid w:val="0"/>
        <w:spacing w:after="0" w:line="340" w:lineRule="exact"/>
        <w:ind w:left="0" w:firstLineChars="100" w:firstLine="229"/>
        <w:rPr>
          <w:color w:val="000000" w:themeColor="text1"/>
          <w:sz w:val="24"/>
          <w:szCs w:val="24"/>
        </w:rPr>
      </w:pPr>
      <w:r w:rsidRPr="002361D8">
        <w:rPr>
          <w:rFonts w:hint="eastAsia"/>
          <w:color w:val="000000" w:themeColor="text1"/>
          <w:sz w:val="24"/>
          <w:szCs w:val="24"/>
        </w:rPr>
        <w:t>専門学校</w:t>
      </w:r>
      <w:r w:rsidR="000047F7" w:rsidRPr="002361D8">
        <w:rPr>
          <w:rFonts w:hint="eastAsia"/>
          <w:color w:val="000000" w:themeColor="text1"/>
          <w:sz w:val="24"/>
          <w:szCs w:val="24"/>
        </w:rPr>
        <w:t>）</w:t>
      </w:r>
      <w:r w:rsidRPr="002361D8">
        <w:rPr>
          <w:rFonts w:hint="eastAsia"/>
          <w:color w:val="000000" w:themeColor="text1"/>
          <w:sz w:val="24"/>
          <w:szCs w:val="24"/>
        </w:rPr>
        <w:t>の学生及</w:t>
      </w:r>
      <w:r w:rsidR="000B4BA0" w:rsidRPr="002361D8">
        <w:rPr>
          <w:rFonts w:hint="eastAsia"/>
          <w:color w:val="000000" w:themeColor="text1"/>
          <w:sz w:val="24"/>
          <w:szCs w:val="24"/>
        </w:rPr>
        <w:t>び</w:t>
      </w:r>
      <w:r w:rsidRPr="002361D8">
        <w:rPr>
          <w:rFonts w:hint="eastAsia"/>
          <w:color w:val="000000" w:themeColor="text1"/>
          <w:sz w:val="24"/>
          <w:szCs w:val="24"/>
        </w:rPr>
        <w:t>看護学校学生</w:t>
      </w:r>
      <w:r w:rsidRPr="002361D8">
        <w:rPr>
          <w:color w:val="000000" w:themeColor="text1"/>
          <w:sz w:val="24"/>
          <w:szCs w:val="24"/>
        </w:rPr>
        <w:t>とする</w:t>
      </w:r>
      <w:r w:rsidR="000B4BA0" w:rsidRPr="002361D8">
        <w:rPr>
          <w:rFonts w:hint="eastAsia"/>
          <w:color w:val="000000" w:themeColor="text1"/>
          <w:sz w:val="24"/>
          <w:szCs w:val="24"/>
        </w:rPr>
        <w:t>。</w:t>
      </w:r>
    </w:p>
    <w:p w14:paraId="6972CBC3" w14:textId="44676EAD" w:rsidR="000B4BA0" w:rsidRPr="002361D8" w:rsidRDefault="00000000" w:rsidP="000B4BA0">
      <w:pPr>
        <w:spacing w:after="0" w:line="340" w:lineRule="exact"/>
        <w:ind w:left="188"/>
        <w:rPr>
          <w:color w:val="000000" w:themeColor="text1"/>
          <w:sz w:val="24"/>
          <w:szCs w:val="24"/>
        </w:rPr>
      </w:pPr>
      <w:r w:rsidRPr="002361D8">
        <w:rPr>
          <w:color w:val="000000" w:themeColor="text1"/>
          <w:sz w:val="24"/>
          <w:szCs w:val="24"/>
        </w:rPr>
        <w:t>(</w:t>
      </w:r>
      <w:r w:rsidR="003264A6" w:rsidRPr="002361D8">
        <w:rPr>
          <w:rFonts w:hint="eastAsia"/>
          <w:color w:val="000000" w:themeColor="text1"/>
          <w:sz w:val="24"/>
          <w:szCs w:val="24"/>
        </w:rPr>
        <w:t>貸与対象者</w:t>
      </w:r>
      <w:r w:rsidRPr="002361D8">
        <w:rPr>
          <w:color w:val="000000" w:themeColor="text1"/>
          <w:sz w:val="24"/>
          <w:szCs w:val="24"/>
        </w:rPr>
        <w:t>)</w:t>
      </w:r>
      <w:r w:rsidR="00DA2353" w:rsidRPr="002361D8">
        <w:rPr>
          <w:rFonts w:hint="eastAsia"/>
          <w:color w:val="000000" w:themeColor="text1"/>
          <w:sz w:val="24"/>
          <w:szCs w:val="24"/>
        </w:rPr>
        <w:t xml:space="preserve">　　　　　　　　　　　　</w:t>
      </w:r>
    </w:p>
    <w:p w14:paraId="124D67D8" w14:textId="77777777" w:rsidR="00A6434B" w:rsidRPr="002361D8" w:rsidRDefault="00000000" w:rsidP="00A6434B">
      <w:pPr>
        <w:spacing w:after="0" w:line="340" w:lineRule="exact"/>
        <w:ind w:left="284" w:hanging="271"/>
        <w:rPr>
          <w:color w:val="000000" w:themeColor="text1"/>
          <w:sz w:val="24"/>
          <w:szCs w:val="24"/>
        </w:rPr>
      </w:pPr>
      <w:r w:rsidRPr="002361D8">
        <w:rPr>
          <w:color w:val="000000" w:themeColor="text1"/>
          <w:sz w:val="24"/>
          <w:szCs w:val="24"/>
        </w:rPr>
        <w:t>第</w:t>
      </w:r>
      <w:r w:rsidR="00AF2E23" w:rsidRPr="002361D8">
        <w:rPr>
          <w:rFonts w:hint="eastAsia"/>
          <w:color w:val="000000" w:themeColor="text1"/>
          <w:sz w:val="24"/>
          <w:szCs w:val="24"/>
        </w:rPr>
        <w:t>３</w:t>
      </w:r>
      <w:r w:rsidRPr="002361D8">
        <w:rPr>
          <w:color w:val="000000" w:themeColor="text1"/>
          <w:sz w:val="24"/>
          <w:szCs w:val="24"/>
        </w:rPr>
        <w:t>条</w:t>
      </w:r>
      <w:r w:rsidR="0083704F" w:rsidRPr="002361D8">
        <w:rPr>
          <w:rFonts w:hint="eastAsia"/>
          <w:color w:val="000000" w:themeColor="text1"/>
          <w:sz w:val="24"/>
          <w:szCs w:val="24"/>
        </w:rPr>
        <w:t xml:space="preserve">　</w:t>
      </w:r>
      <w:r w:rsidRPr="002361D8">
        <w:rPr>
          <w:color w:val="000000" w:themeColor="text1"/>
          <w:sz w:val="24"/>
          <w:szCs w:val="24"/>
        </w:rPr>
        <w:t>本法人の奨学生に応募できる者は、</w:t>
      </w:r>
      <w:r w:rsidR="0083704F" w:rsidRPr="002361D8">
        <w:rPr>
          <w:rFonts w:hint="eastAsia"/>
          <w:color w:val="000000" w:themeColor="text1"/>
          <w:sz w:val="24"/>
          <w:szCs w:val="24"/>
        </w:rPr>
        <w:t>熊本県内</w:t>
      </w:r>
      <w:r w:rsidRPr="002361D8">
        <w:rPr>
          <w:color w:val="000000" w:themeColor="text1"/>
          <w:sz w:val="24"/>
          <w:szCs w:val="24"/>
        </w:rPr>
        <w:t>の</w:t>
      </w:r>
      <w:r w:rsidR="0083704F" w:rsidRPr="002361D8">
        <w:rPr>
          <w:rFonts w:hint="eastAsia"/>
          <w:color w:val="000000" w:themeColor="text1"/>
          <w:sz w:val="24"/>
          <w:szCs w:val="24"/>
        </w:rPr>
        <w:t>前条第</w:t>
      </w:r>
      <w:r w:rsidR="00291572" w:rsidRPr="002361D8">
        <w:rPr>
          <w:rFonts w:hint="eastAsia"/>
          <w:color w:val="000000" w:themeColor="text1"/>
          <w:sz w:val="24"/>
          <w:szCs w:val="24"/>
        </w:rPr>
        <w:t>２</w:t>
      </w:r>
      <w:r w:rsidR="0083704F" w:rsidRPr="002361D8">
        <w:rPr>
          <w:rFonts w:hint="eastAsia"/>
          <w:color w:val="000000" w:themeColor="text1"/>
          <w:sz w:val="24"/>
          <w:szCs w:val="24"/>
        </w:rPr>
        <w:t>項に該当する</w:t>
      </w:r>
      <w:r w:rsidRPr="002361D8">
        <w:rPr>
          <w:color w:val="000000" w:themeColor="text1"/>
          <w:sz w:val="24"/>
          <w:szCs w:val="24"/>
        </w:rPr>
        <w:t>学校に</w:t>
      </w:r>
    </w:p>
    <w:p w14:paraId="14E8084F" w14:textId="7221B5EE" w:rsidR="00713533" w:rsidRPr="002361D8" w:rsidRDefault="00000000" w:rsidP="00864336">
      <w:pPr>
        <w:spacing w:after="0" w:line="340" w:lineRule="exact"/>
        <w:ind w:leftChars="101" w:left="264" w:hangingChars="23" w:hanging="53"/>
        <w:rPr>
          <w:color w:val="000000" w:themeColor="text1"/>
          <w:sz w:val="24"/>
          <w:szCs w:val="24"/>
        </w:rPr>
      </w:pPr>
      <w:r w:rsidRPr="002361D8">
        <w:rPr>
          <w:color w:val="000000" w:themeColor="text1"/>
          <w:sz w:val="24"/>
          <w:szCs w:val="24"/>
        </w:rPr>
        <w:t>在学する生徒</w:t>
      </w:r>
      <w:r w:rsidR="003264A6" w:rsidRPr="002361D8">
        <w:rPr>
          <w:rFonts w:hint="eastAsia"/>
          <w:color w:val="000000" w:themeColor="text1"/>
          <w:sz w:val="24"/>
          <w:szCs w:val="24"/>
        </w:rPr>
        <w:t>、または、</w:t>
      </w:r>
      <w:r w:rsidR="000B4BA0" w:rsidRPr="002361D8">
        <w:rPr>
          <w:rFonts w:hint="eastAsia"/>
          <w:color w:val="000000" w:themeColor="text1"/>
          <w:sz w:val="24"/>
          <w:szCs w:val="24"/>
        </w:rPr>
        <w:t>入学が決定した者であって、次の各号に該当する者とする。</w:t>
      </w:r>
    </w:p>
    <w:p w14:paraId="24936F2E" w14:textId="3786CC7A" w:rsidR="00676E03" w:rsidRPr="002361D8" w:rsidRDefault="000A6752" w:rsidP="005400A5">
      <w:pPr>
        <w:pStyle w:val="a3"/>
        <w:numPr>
          <w:ilvl w:val="0"/>
          <w:numId w:val="12"/>
        </w:numPr>
        <w:spacing w:after="0" w:line="340" w:lineRule="exact"/>
        <w:ind w:leftChars="0" w:hanging="447"/>
        <w:rPr>
          <w:color w:val="000000" w:themeColor="text1"/>
          <w:sz w:val="24"/>
          <w:szCs w:val="24"/>
        </w:rPr>
      </w:pPr>
      <w:r w:rsidRPr="002361D8">
        <w:rPr>
          <w:rFonts w:hint="eastAsia"/>
          <w:color w:val="000000" w:themeColor="text1"/>
          <w:sz w:val="24"/>
          <w:szCs w:val="24"/>
        </w:rPr>
        <w:t xml:space="preserve">　</w:t>
      </w:r>
      <w:r w:rsidR="00A6434B" w:rsidRPr="002361D8">
        <w:rPr>
          <w:rFonts w:hint="eastAsia"/>
          <w:color w:val="000000" w:themeColor="text1"/>
          <w:sz w:val="24"/>
          <w:szCs w:val="24"/>
        </w:rPr>
        <w:t>介護福祉士</w:t>
      </w:r>
      <w:r w:rsidR="003C733C" w:rsidRPr="002361D8">
        <w:rPr>
          <w:rFonts w:hint="eastAsia"/>
          <w:color w:val="000000" w:themeColor="text1"/>
          <w:sz w:val="24"/>
          <w:szCs w:val="24"/>
        </w:rPr>
        <w:t>又は看護師（准看護師含む）</w:t>
      </w:r>
      <w:r w:rsidR="00A6434B" w:rsidRPr="002361D8">
        <w:rPr>
          <w:rFonts w:hint="eastAsia"/>
          <w:color w:val="000000" w:themeColor="text1"/>
          <w:sz w:val="24"/>
          <w:szCs w:val="24"/>
        </w:rPr>
        <w:t>の資格取得の意思が明確な者</w:t>
      </w:r>
      <w:r w:rsidR="00163582" w:rsidRPr="002361D8">
        <w:rPr>
          <w:rFonts w:hint="eastAsia"/>
          <w:color w:val="000000" w:themeColor="text1"/>
          <w:sz w:val="24"/>
          <w:szCs w:val="24"/>
        </w:rPr>
        <w:t>。</w:t>
      </w:r>
    </w:p>
    <w:p w14:paraId="183EB0B1" w14:textId="77777777" w:rsidR="000A6752" w:rsidRPr="002361D8" w:rsidRDefault="000A6752" w:rsidP="005400A5">
      <w:pPr>
        <w:pStyle w:val="a3"/>
        <w:numPr>
          <w:ilvl w:val="0"/>
          <w:numId w:val="12"/>
        </w:numPr>
        <w:spacing w:after="0" w:line="340" w:lineRule="exact"/>
        <w:ind w:leftChars="0" w:hanging="447"/>
        <w:rPr>
          <w:color w:val="000000" w:themeColor="text1"/>
          <w:sz w:val="24"/>
          <w:szCs w:val="24"/>
        </w:rPr>
      </w:pPr>
      <w:r w:rsidRPr="002361D8">
        <w:rPr>
          <w:rFonts w:hint="eastAsia"/>
          <w:color w:val="000000" w:themeColor="text1"/>
          <w:sz w:val="24"/>
          <w:szCs w:val="24"/>
        </w:rPr>
        <w:t xml:space="preserve">　</w:t>
      </w:r>
      <w:r w:rsidR="005400A5" w:rsidRPr="002361D8">
        <w:rPr>
          <w:rFonts w:hint="eastAsia"/>
          <w:color w:val="000000" w:themeColor="text1"/>
          <w:sz w:val="24"/>
          <w:szCs w:val="24"/>
        </w:rPr>
        <w:t>卒業後に期間を空けることなく法人に就職し、介護福祉士の常勤職員として</w:t>
      </w:r>
    </w:p>
    <w:p w14:paraId="6EC80425" w14:textId="0AF5F182" w:rsidR="005400A5" w:rsidRPr="002361D8" w:rsidRDefault="005400A5" w:rsidP="000A6752">
      <w:pPr>
        <w:pStyle w:val="a3"/>
        <w:spacing w:after="0" w:line="340" w:lineRule="exact"/>
        <w:ind w:leftChars="0" w:left="589" w:firstLine="0"/>
        <w:rPr>
          <w:color w:val="000000" w:themeColor="text1"/>
          <w:sz w:val="24"/>
          <w:szCs w:val="24"/>
        </w:rPr>
      </w:pPr>
      <w:r w:rsidRPr="002361D8">
        <w:rPr>
          <w:rFonts w:hint="eastAsia"/>
          <w:color w:val="000000" w:themeColor="text1"/>
          <w:sz w:val="24"/>
          <w:szCs w:val="24"/>
        </w:rPr>
        <w:t>交代勤務（夜勤含む）、または、看護師等として勤務ができる者。</w:t>
      </w:r>
    </w:p>
    <w:p w14:paraId="333763BC" w14:textId="3E97F10C" w:rsidR="00D34106" w:rsidRPr="002361D8" w:rsidRDefault="00D34106" w:rsidP="00D34106">
      <w:pPr>
        <w:spacing w:after="0" w:line="340" w:lineRule="exact"/>
        <w:ind w:left="0" w:firstLine="0"/>
        <w:rPr>
          <w:color w:val="000000" w:themeColor="text1"/>
          <w:sz w:val="24"/>
          <w:szCs w:val="24"/>
        </w:rPr>
      </w:pPr>
      <w:r w:rsidRPr="002361D8">
        <w:rPr>
          <w:rFonts w:hint="eastAsia"/>
          <w:color w:val="000000" w:themeColor="text1"/>
          <w:sz w:val="24"/>
          <w:szCs w:val="24"/>
        </w:rPr>
        <w:t>２　奨学生は、他の同種の奨学金の貸与を受けていない者</w:t>
      </w:r>
      <w:r w:rsidR="00163582" w:rsidRPr="002361D8">
        <w:rPr>
          <w:rFonts w:hint="eastAsia"/>
          <w:color w:val="000000" w:themeColor="text1"/>
          <w:sz w:val="24"/>
          <w:szCs w:val="24"/>
        </w:rPr>
        <w:t>。</w:t>
      </w:r>
    </w:p>
    <w:p w14:paraId="4946C3D9" w14:textId="35B48B46" w:rsidR="00D34106" w:rsidRPr="002361D8" w:rsidRDefault="00D34106" w:rsidP="00D34106">
      <w:pPr>
        <w:spacing w:after="0" w:line="340" w:lineRule="exact"/>
        <w:ind w:left="229" w:hangingChars="100" w:hanging="229"/>
        <w:rPr>
          <w:color w:val="000000" w:themeColor="text1"/>
          <w:sz w:val="24"/>
          <w:szCs w:val="24"/>
        </w:rPr>
      </w:pPr>
      <w:r w:rsidRPr="002361D8">
        <w:rPr>
          <w:rFonts w:hint="eastAsia"/>
          <w:color w:val="000000" w:themeColor="text1"/>
          <w:sz w:val="24"/>
          <w:szCs w:val="24"/>
        </w:rPr>
        <w:t>３　前項に定める「同種の奨学金」とは、将来、奨学生の貸与主体に奨学生が職員として勤務する意思があることを主たる条件とする奨学制度をいう。</w:t>
      </w:r>
    </w:p>
    <w:p w14:paraId="10CB2A0C" w14:textId="1E4A4DF0" w:rsidR="00D34106" w:rsidRPr="002361D8" w:rsidRDefault="00D34106" w:rsidP="00D34106">
      <w:pPr>
        <w:spacing w:after="0" w:line="340" w:lineRule="exact"/>
        <w:ind w:left="0" w:firstLine="0"/>
        <w:rPr>
          <w:color w:val="000000" w:themeColor="text1"/>
          <w:sz w:val="24"/>
          <w:szCs w:val="24"/>
        </w:rPr>
      </w:pPr>
      <w:r w:rsidRPr="002361D8">
        <w:rPr>
          <w:rFonts w:hint="eastAsia"/>
          <w:color w:val="000000" w:themeColor="text1"/>
          <w:sz w:val="24"/>
          <w:szCs w:val="24"/>
        </w:rPr>
        <w:t>４　反社会的勢力に該当しない者</w:t>
      </w:r>
      <w:r w:rsidR="00163582" w:rsidRPr="002361D8">
        <w:rPr>
          <w:rFonts w:hint="eastAsia"/>
          <w:color w:val="000000" w:themeColor="text1"/>
          <w:sz w:val="24"/>
          <w:szCs w:val="24"/>
        </w:rPr>
        <w:t>。</w:t>
      </w:r>
    </w:p>
    <w:p w14:paraId="0FEEB2B5" w14:textId="44CFFB51" w:rsidR="00163582" w:rsidRPr="002361D8" w:rsidRDefault="00163582" w:rsidP="00D34106">
      <w:pPr>
        <w:spacing w:after="0" w:line="340" w:lineRule="exact"/>
        <w:ind w:left="0" w:firstLine="0"/>
        <w:rPr>
          <w:color w:val="000000" w:themeColor="text1"/>
          <w:sz w:val="24"/>
          <w:szCs w:val="24"/>
        </w:rPr>
      </w:pPr>
      <w:r w:rsidRPr="002361D8">
        <w:rPr>
          <w:rFonts w:hint="eastAsia"/>
          <w:color w:val="000000" w:themeColor="text1"/>
          <w:sz w:val="24"/>
          <w:szCs w:val="24"/>
        </w:rPr>
        <w:t>（奨学生の義務）</w:t>
      </w:r>
    </w:p>
    <w:p w14:paraId="25B4B5AB" w14:textId="57EB8ED4" w:rsidR="004E1BF4" w:rsidRPr="002361D8" w:rsidRDefault="00163582" w:rsidP="00163582">
      <w:pPr>
        <w:spacing w:after="0" w:line="340" w:lineRule="exact"/>
        <w:ind w:left="0" w:firstLine="0"/>
        <w:rPr>
          <w:color w:val="000000" w:themeColor="text1"/>
          <w:sz w:val="24"/>
          <w:szCs w:val="24"/>
        </w:rPr>
      </w:pPr>
      <w:r w:rsidRPr="002361D8">
        <w:rPr>
          <w:rFonts w:hint="eastAsia"/>
          <w:color w:val="000000" w:themeColor="text1"/>
          <w:sz w:val="24"/>
          <w:szCs w:val="24"/>
        </w:rPr>
        <w:t>第４条　奨学生は以下の義務を負うものとする。</w:t>
      </w:r>
    </w:p>
    <w:p w14:paraId="12957850" w14:textId="77777777" w:rsidR="000A6752" w:rsidRPr="002361D8" w:rsidRDefault="000A6752" w:rsidP="005400A5">
      <w:pPr>
        <w:pStyle w:val="a3"/>
        <w:numPr>
          <w:ilvl w:val="0"/>
          <w:numId w:val="14"/>
        </w:numPr>
        <w:spacing w:after="0" w:line="340" w:lineRule="exact"/>
        <w:ind w:leftChars="0"/>
        <w:rPr>
          <w:color w:val="000000" w:themeColor="text1"/>
          <w:sz w:val="24"/>
          <w:szCs w:val="24"/>
        </w:rPr>
      </w:pPr>
      <w:r w:rsidRPr="002361D8">
        <w:rPr>
          <w:rFonts w:hint="eastAsia"/>
          <w:color w:val="000000" w:themeColor="text1"/>
          <w:sz w:val="24"/>
          <w:szCs w:val="24"/>
        </w:rPr>
        <w:t xml:space="preserve">　</w:t>
      </w:r>
      <w:r w:rsidR="00163582" w:rsidRPr="002361D8">
        <w:rPr>
          <w:rFonts w:hint="eastAsia"/>
          <w:color w:val="000000" w:themeColor="text1"/>
          <w:sz w:val="24"/>
          <w:szCs w:val="24"/>
        </w:rPr>
        <w:t>当法人の理念及び活動指針、本奨学金の貸与の目的を理解し、資格取得を目標</w:t>
      </w:r>
    </w:p>
    <w:p w14:paraId="7A7D344A" w14:textId="7202C7EA" w:rsidR="00163582" w:rsidRPr="002361D8" w:rsidRDefault="00163582" w:rsidP="000A6752">
      <w:pPr>
        <w:pStyle w:val="a3"/>
        <w:spacing w:after="0" w:line="340" w:lineRule="exact"/>
        <w:ind w:leftChars="0" w:left="502" w:firstLine="0"/>
        <w:rPr>
          <w:color w:val="000000" w:themeColor="text1"/>
          <w:sz w:val="24"/>
          <w:szCs w:val="24"/>
        </w:rPr>
      </w:pPr>
      <w:r w:rsidRPr="002361D8">
        <w:rPr>
          <w:rFonts w:hint="eastAsia"/>
          <w:color w:val="000000" w:themeColor="text1"/>
          <w:sz w:val="24"/>
          <w:szCs w:val="24"/>
        </w:rPr>
        <w:t>に勉学に励むこと。</w:t>
      </w:r>
    </w:p>
    <w:p w14:paraId="48532740" w14:textId="77777777" w:rsidR="000A6752" w:rsidRPr="002361D8" w:rsidRDefault="000A6752" w:rsidP="005400A5">
      <w:pPr>
        <w:pStyle w:val="a3"/>
        <w:numPr>
          <w:ilvl w:val="0"/>
          <w:numId w:val="14"/>
        </w:numPr>
        <w:spacing w:after="0" w:line="340" w:lineRule="exact"/>
        <w:ind w:leftChars="0"/>
        <w:rPr>
          <w:color w:val="000000" w:themeColor="text1"/>
          <w:sz w:val="24"/>
          <w:szCs w:val="24"/>
        </w:rPr>
      </w:pPr>
      <w:r w:rsidRPr="002361D8">
        <w:rPr>
          <w:rFonts w:hint="eastAsia"/>
          <w:color w:val="000000" w:themeColor="text1"/>
          <w:sz w:val="24"/>
          <w:szCs w:val="24"/>
        </w:rPr>
        <w:t xml:space="preserve">　</w:t>
      </w:r>
      <w:r w:rsidR="00163582" w:rsidRPr="002361D8">
        <w:rPr>
          <w:rFonts w:hint="eastAsia"/>
          <w:color w:val="000000" w:themeColor="text1"/>
          <w:sz w:val="24"/>
          <w:szCs w:val="24"/>
        </w:rPr>
        <w:t>奨学生は居住を明らかにし、変更があった場合にはすみやかに届けなければな</w:t>
      </w:r>
    </w:p>
    <w:p w14:paraId="6D7DE730" w14:textId="3FB35E7F" w:rsidR="00163582" w:rsidRPr="002361D8" w:rsidRDefault="00163582" w:rsidP="000A6752">
      <w:pPr>
        <w:pStyle w:val="a3"/>
        <w:spacing w:after="0" w:line="340" w:lineRule="exact"/>
        <w:ind w:leftChars="0" w:left="502" w:firstLine="0"/>
        <w:rPr>
          <w:color w:val="000000" w:themeColor="text1"/>
          <w:sz w:val="24"/>
          <w:szCs w:val="24"/>
        </w:rPr>
      </w:pPr>
      <w:r w:rsidRPr="002361D8">
        <w:rPr>
          <w:rFonts w:hint="eastAsia"/>
          <w:color w:val="000000" w:themeColor="text1"/>
          <w:sz w:val="24"/>
          <w:szCs w:val="24"/>
        </w:rPr>
        <w:t>らない。</w:t>
      </w:r>
    </w:p>
    <w:p w14:paraId="0EF6130A" w14:textId="77777777" w:rsidR="000A6752" w:rsidRPr="002361D8" w:rsidRDefault="000A6752" w:rsidP="005400A5">
      <w:pPr>
        <w:pStyle w:val="a3"/>
        <w:numPr>
          <w:ilvl w:val="0"/>
          <w:numId w:val="14"/>
        </w:numPr>
        <w:spacing w:after="0" w:line="340" w:lineRule="exact"/>
        <w:ind w:leftChars="0"/>
        <w:rPr>
          <w:color w:val="000000" w:themeColor="text1"/>
          <w:sz w:val="24"/>
          <w:szCs w:val="24"/>
        </w:rPr>
      </w:pPr>
      <w:r w:rsidRPr="002361D8">
        <w:rPr>
          <w:rFonts w:hint="eastAsia"/>
          <w:color w:val="000000" w:themeColor="text1"/>
          <w:sz w:val="24"/>
          <w:szCs w:val="24"/>
        </w:rPr>
        <w:t xml:space="preserve">　</w:t>
      </w:r>
      <w:r w:rsidR="00163582" w:rsidRPr="002361D8">
        <w:rPr>
          <w:rFonts w:hint="eastAsia"/>
          <w:color w:val="000000" w:themeColor="text1"/>
          <w:sz w:val="24"/>
          <w:szCs w:val="24"/>
        </w:rPr>
        <w:t>当法人より修学状況の報告を求められた場合には、これに答えなければならな</w:t>
      </w:r>
    </w:p>
    <w:p w14:paraId="66BB3613" w14:textId="4350D487" w:rsidR="00163582" w:rsidRPr="002361D8" w:rsidRDefault="00163582" w:rsidP="000A6752">
      <w:pPr>
        <w:pStyle w:val="a3"/>
        <w:spacing w:after="0" w:line="340" w:lineRule="exact"/>
        <w:ind w:leftChars="0" w:left="502" w:firstLine="0"/>
        <w:rPr>
          <w:color w:val="000000" w:themeColor="text1"/>
          <w:sz w:val="24"/>
          <w:szCs w:val="24"/>
        </w:rPr>
      </w:pPr>
      <w:r w:rsidRPr="002361D8">
        <w:rPr>
          <w:rFonts w:hint="eastAsia"/>
          <w:color w:val="000000" w:themeColor="text1"/>
          <w:sz w:val="24"/>
          <w:szCs w:val="24"/>
        </w:rPr>
        <w:t>い。</w:t>
      </w:r>
    </w:p>
    <w:p w14:paraId="471CFF31" w14:textId="4E7B41AC" w:rsidR="00713533" w:rsidRPr="002361D8" w:rsidRDefault="00000000" w:rsidP="00CA4EF0">
      <w:pPr>
        <w:spacing w:after="0" w:line="340" w:lineRule="exact"/>
        <w:ind w:left="197"/>
        <w:rPr>
          <w:color w:val="000000" w:themeColor="text1"/>
          <w:sz w:val="24"/>
          <w:szCs w:val="24"/>
        </w:rPr>
      </w:pPr>
      <w:r w:rsidRPr="002361D8">
        <w:rPr>
          <w:color w:val="000000" w:themeColor="text1"/>
          <w:sz w:val="24"/>
          <w:szCs w:val="24"/>
        </w:rPr>
        <w:t>(</w:t>
      </w:r>
      <w:r w:rsidR="00163582" w:rsidRPr="002361D8">
        <w:rPr>
          <w:rFonts w:hint="eastAsia"/>
          <w:color w:val="000000" w:themeColor="text1"/>
          <w:sz w:val="24"/>
          <w:szCs w:val="24"/>
        </w:rPr>
        <w:t>申請の手続き</w:t>
      </w:r>
      <w:r w:rsidRPr="002361D8">
        <w:rPr>
          <w:color w:val="000000" w:themeColor="text1"/>
          <w:sz w:val="24"/>
          <w:szCs w:val="24"/>
        </w:rPr>
        <w:t>)</w:t>
      </w:r>
    </w:p>
    <w:p w14:paraId="3FCCED48" w14:textId="77777777" w:rsidR="00303C4A" w:rsidRPr="002361D8" w:rsidRDefault="00000000" w:rsidP="00303C4A">
      <w:pPr>
        <w:spacing w:after="0" w:line="340" w:lineRule="exact"/>
        <w:ind w:left="709" w:hanging="696"/>
        <w:rPr>
          <w:color w:val="000000" w:themeColor="text1"/>
          <w:sz w:val="24"/>
          <w:szCs w:val="24"/>
        </w:rPr>
      </w:pPr>
      <w:r w:rsidRPr="002361D8">
        <w:rPr>
          <w:color w:val="000000" w:themeColor="text1"/>
          <w:sz w:val="24"/>
          <w:szCs w:val="24"/>
        </w:rPr>
        <w:t>第</w:t>
      </w:r>
      <w:r w:rsidR="00163582" w:rsidRPr="002361D8">
        <w:rPr>
          <w:rFonts w:hint="eastAsia"/>
          <w:color w:val="000000" w:themeColor="text1"/>
          <w:sz w:val="24"/>
          <w:szCs w:val="24"/>
        </w:rPr>
        <w:t>５</w:t>
      </w:r>
      <w:r w:rsidRPr="002361D8">
        <w:rPr>
          <w:color w:val="000000" w:themeColor="text1"/>
          <w:sz w:val="24"/>
          <w:szCs w:val="24"/>
        </w:rPr>
        <w:t>条</w:t>
      </w:r>
      <w:r w:rsidR="00676E03" w:rsidRPr="002361D8">
        <w:rPr>
          <w:rFonts w:hint="eastAsia"/>
          <w:color w:val="000000" w:themeColor="text1"/>
          <w:sz w:val="24"/>
          <w:szCs w:val="24"/>
        </w:rPr>
        <w:t xml:space="preserve">　</w:t>
      </w:r>
      <w:r w:rsidR="00163582" w:rsidRPr="002361D8">
        <w:rPr>
          <w:rFonts w:hint="eastAsia"/>
          <w:color w:val="000000" w:themeColor="text1"/>
          <w:sz w:val="24"/>
          <w:szCs w:val="24"/>
        </w:rPr>
        <w:t>本規程により奨学金を希望する者は、次の関係書類を一括して</w:t>
      </w:r>
      <w:r w:rsidR="00303C4A" w:rsidRPr="002361D8">
        <w:rPr>
          <w:rFonts w:hint="eastAsia"/>
          <w:color w:val="000000" w:themeColor="text1"/>
          <w:sz w:val="24"/>
          <w:szCs w:val="24"/>
        </w:rPr>
        <w:t>理事長宛てに</w:t>
      </w:r>
    </w:p>
    <w:p w14:paraId="3E76DF94" w14:textId="144C28F9" w:rsidR="00713533" w:rsidRPr="002361D8" w:rsidRDefault="00303C4A" w:rsidP="00303C4A">
      <w:pPr>
        <w:spacing w:after="0" w:line="340" w:lineRule="exact"/>
        <w:ind w:leftChars="137" w:left="2124" w:hangingChars="803" w:hanging="1838"/>
        <w:rPr>
          <w:color w:val="000000" w:themeColor="text1"/>
          <w:sz w:val="24"/>
          <w:szCs w:val="24"/>
        </w:rPr>
      </w:pPr>
      <w:r w:rsidRPr="002361D8">
        <w:rPr>
          <w:rFonts w:hint="eastAsia"/>
          <w:color w:val="000000" w:themeColor="text1"/>
          <w:sz w:val="24"/>
          <w:szCs w:val="24"/>
        </w:rPr>
        <w:t>提出</w:t>
      </w:r>
      <w:r w:rsidR="000047F7" w:rsidRPr="002361D8">
        <w:rPr>
          <w:rFonts w:hint="eastAsia"/>
          <w:color w:val="000000" w:themeColor="text1"/>
          <w:sz w:val="24"/>
          <w:szCs w:val="24"/>
        </w:rPr>
        <w:t>の上面接を受ける</w:t>
      </w:r>
      <w:r w:rsidRPr="002361D8">
        <w:rPr>
          <w:rFonts w:hint="eastAsia"/>
          <w:color w:val="000000" w:themeColor="text1"/>
          <w:sz w:val="24"/>
          <w:szCs w:val="24"/>
        </w:rPr>
        <w:t>するものとする。</w:t>
      </w:r>
    </w:p>
    <w:p w14:paraId="716C165E" w14:textId="2FCFFE7C" w:rsidR="00676E03" w:rsidRPr="002361D8" w:rsidRDefault="000A6752" w:rsidP="00FA0509">
      <w:pPr>
        <w:pStyle w:val="a3"/>
        <w:numPr>
          <w:ilvl w:val="0"/>
          <w:numId w:val="18"/>
        </w:numPr>
        <w:spacing w:after="0" w:line="340" w:lineRule="exact"/>
        <w:ind w:leftChars="0"/>
        <w:rPr>
          <w:color w:val="000000" w:themeColor="text1"/>
          <w:sz w:val="24"/>
          <w:szCs w:val="24"/>
        </w:rPr>
      </w:pPr>
      <w:r w:rsidRPr="002361D8">
        <w:rPr>
          <w:rFonts w:hint="eastAsia"/>
          <w:color w:val="000000" w:themeColor="text1"/>
          <w:sz w:val="24"/>
          <w:szCs w:val="24"/>
        </w:rPr>
        <w:t xml:space="preserve">　</w:t>
      </w:r>
      <w:r w:rsidR="00303C4A" w:rsidRPr="002361D8">
        <w:rPr>
          <w:rFonts w:hint="eastAsia"/>
          <w:color w:val="000000" w:themeColor="text1"/>
          <w:sz w:val="24"/>
          <w:szCs w:val="24"/>
        </w:rPr>
        <w:t>奨学金申請書（様式</w:t>
      </w:r>
      <w:r w:rsidR="00B72A0D" w:rsidRPr="002361D8">
        <w:rPr>
          <w:rFonts w:hint="eastAsia"/>
          <w:color w:val="000000" w:themeColor="text1"/>
          <w:sz w:val="24"/>
          <w:szCs w:val="24"/>
        </w:rPr>
        <w:t>１</w:t>
      </w:r>
      <w:r w:rsidR="00303C4A" w:rsidRPr="002361D8">
        <w:rPr>
          <w:rFonts w:hint="eastAsia"/>
          <w:color w:val="000000" w:themeColor="text1"/>
          <w:sz w:val="24"/>
          <w:szCs w:val="24"/>
        </w:rPr>
        <w:t>号）</w:t>
      </w:r>
    </w:p>
    <w:p w14:paraId="3F2606F9" w14:textId="2696ACD9" w:rsidR="00303C4A" w:rsidRPr="002361D8" w:rsidRDefault="000A6752" w:rsidP="00FA0509">
      <w:pPr>
        <w:pStyle w:val="a3"/>
        <w:numPr>
          <w:ilvl w:val="0"/>
          <w:numId w:val="18"/>
        </w:numPr>
        <w:spacing w:after="0" w:line="340" w:lineRule="exact"/>
        <w:ind w:leftChars="0"/>
        <w:rPr>
          <w:color w:val="000000" w:themeColor="text1"/>
          <w:sz w:val="24"/>
          <w:szCs w:val="24"/>
        </w:rPr>
      </w:pPr>
      <w:r w:rsidRPr="002361D8">
        <w:rPr>
          <w:rFonts w:hint="eastAsia"/>
          <w:color w:val="000000" w:themeColor="text1"/>
          <w:sz w:val="24"/>
          <w:szCs w:val="24"/>
        </w:rPr>
        <w:t xml:space="preserve">　</w:t>
      </w:r>
      <w:r w:rsidR="00303C4A" w:rsidRPr="002361D8">
        <w:rPr>
          <w:rFonts w:hint="eastAsia"/>
          <w:color w:val="000000" w:themeColor="text1"/>
          <w:sz w:val="24"/>
          <w:szCs w:val="24"/>
        </w:rPr>
        <w:t>本人自筆の履歴書（写真貼付）</w:t>
      </w:r>
    </w:p>
    <w:p w14:paraId="204A29DD" w14:textId="29D968EB" w:rsidR="00FA0509" w:rsidRPr="002361D8" w:rsidRDefault="000A6752" w:rsidP="00FA0509">
      <w:pPr>
        <w:pStyle w:val="a3"/>
        <w:numPr>
          <w:ilvl w:val="0"/>
          <w:numId w:val="18"/>
        </w:numPr>
        <w:spacing w:after="0" w:line="340" w:lineRule="exact"/>
        <w:ind w:leftChars="0"/>
        <w:rPr>
          <w:color w:val="000000" w:themeColor="text1"/>
          <w:sz w:val="24"/>
          <w:szCs w:val="24"/>
        </w:rPr>
      </w:pPr>
      <w:r w:rsidRPr="002361D8">
        <w:rPr>
          <w:rFonts w:hint="eastAsia"/>
          <w:color w:val="000000" w:themeColor="text1"/>
          <w:sz w:val="24"/>
          <w:szCs w:val="24"/>
        </w:rPr>
        <w:t xml:space="preserve">　</w:t>
      </w:r>
      <w:r w:rsidR="00303C4A" w:rsidRPr="002361D8">
        <w:rPr>
          <w:rFonts w:hint="eastAsia"/>
          <w:color w:val="000000" w:themeColor="text1"/>
          <w:sz w:val="24"/>
          <w:szCs w:val="24"/>
        </w:rPr>
        <w:t>振込口座届（様式</w:t>
      </w:r>
      <w:r w:rsidR="00B72A0D" w:rsidRPr="002361D8">
        <w:rPr>
          <w:rFonts w:hint="eastAsia"/>
          <w:color w:val="000000" w:themeColor="text1"/>
          <w:sz w:val="24"/>
          <w:szCs w:val="24"/>
        </w:rPr>
        <w:t>７</w:t>
      </w:r>
      <w:r w:rsidR="00303C4A" w:rsidRPr="002361D8">
        <w:rPr>
          <w:rFonts w:hint="eastAsia"/>
          <w:color w:val="000000" w:themeColor="text1"/>
          <w:sz w:val="24"/>
          <w:szCs w:val="24"/>
        </w:rPr>
        <w:t>号）</w:t>
      </w:r>
    </w:p>
    <w:p w14:paraId="219D2AD0" w14:textId="137FEE6D" w:rsidR="00303C4A" w:rsidRPr="002361D8" w:rsidRDefault="000A6752" w:rsidP="00FA0509">
      <w:pPr>
        <w:pStyle w:val="a3"/>
        <w:numPr>
          <w:ilvl w:val="0"/>
          <w:numId w:val="18"/>
        </w:numPr>
        <w:spacing w:after="0" w:line="340" w:lineRule="exact"/>
        <w:ind w:leftChars="0"/>
        <w:rPr>
          <w:color w:val="000000" w:themeColor="text1"/>
          <w:sz w:val="24"/>
          <w:szCs w:val="24"/>
        </w:rPr>
      </w:pPr>
      <w:r w:rsidRPr="002361D8">
        <w:rPr>
          <w:rFonts w:hint="eastAsia"/>
          <w:color w:val="000000" w:themeColor="text1"/>
          <w:sz w:val="24"/>
          <w:szCs w:val="24"/>
        </w:rPr>
        <w:t xml:space="preserve">　</w:t>
      </w:r>
      <w:r w:rsidR="00303C4A" w:rsidRPr="002361D8">
        <w:rPr>
          <w:rFonts w:hint="eastAsia"/>
          <w:color w:val="000000" w:themeColor="text1"/>
          <w:sz w:val="24"/>
          <w:szCs w:val="24"/>
        </w:rPr>
        <w:t>入学見込み証明書又は在学証明書等（特に指定なし）</w:t>
      </w:r>
    </w:p>
    <w:p w14:paraId="5C7CB1A0" w14:textId="2DEA939B" w:rsidR="00FA0509" w:rsidRPr="002361D8" w:rsidRDefault="000A6752" w:rsidP="00FA0509">
      <w:pPr>
        <w:pStyle w:val="a3"/>
        <w:numPr>
          <w:ilvl w:val="0"/>
          <w:numId w:val="18"/>
        </w:numPr>
        <w:spacing w:after="0" w:line="340" w:lineRule="exact"/>
        <w:ind w:leftChars="0"/>
        <w:rPr>
          <w:color w:val="000000" w:themeColor="text1"/>
          <w:sz w:val="24"/>
          <w:szCs w:val="24"/>
        </w:rPr>
      </w:pPr>
      <w:r w:rsidRPr="002361D8">
        <w:rPr>
          <w:rFonts w:hint="eastAsia"/>
          <w:color w:val="000000" w:themeColor="text1"/>
          <w:sz w:val="24"/>
          <w:szCs w:val="24"/>
        </w:rPr>
        <w:t xml:space="preserve">　</w:t>
      </w:r>
      <w:r w:rsidR="00FA0509" w:rsidRPr="002361D8">
        <w:rPr>
          <w:rFonts w:hint="eastAsia"/>
          <w:color w:val="000000" w:themeColor="text1"/>
          <w:sz w:val="24"/>
          <w:szCs w:val="24"/>
        </w:rPr>
        <w:t>成績見込み証明書等（未入学の者は卒業校の学校長が作成する証明書等）</w:t>
      </w:r>
    </w:p>
    <w:p w14:paraId="044BAFBB" w14:textId="1B2D6A24" w:rsidR="00303C4A" w:rsidRPr="002361D8" w:rsidRDefault="000A6752" w:rsidP="00FA0509">
      <w:pPr>
        <w:pStyle w:val="a3"/>
        <w:numPr>
          <w:ilvl w:val="0"/>
          <w:numId w:val="18"/>
        </w:numPr>
        <w:spacing w:after="0" w:line="340" w:lineRule="exact"/>
        <w:ind w:leftChars="0"/>
        <w:rPr>
          <w:color w:val="000000" w:themeColor="text1"/>
          <w:sz w:val="24"/>
          <w:szCs w:val="24"/>
        </w:rPr>
      </w:pPr>
      <w:r w:rsidRPr="002361D8">
        <w:rPr>
          <w:rFonts w:hint="eastAsia"/>
          <w:color w:val="000000" w:themeColor="text1"/>
          <w:sz w:val="24"/>
          <w:szCs w:val="24"/>
        </w:rPr>
        <w:t xml:space="preserve">　</w:t>
      </w:r>
      <w:r w:rsidR="00303C4A" w:rsidRPr="002361D8">
        <w:rPr>
          <w:rFonts w:hint="eastAsia"/>
          <w:color w:val="000000" w:themeColor="text1"/>
          <w:sz w:val="24"/>
          <w:szCs w:val="24"/>
        </w:rPr>
        <w:t>住民票</w:t>
      </w:r>
    </w:p>
    <w:p w14:paraId="7E8EFBE8" w14:textId="384DAFD6" w:rsidR="00303C4A" w:rsidRPr="002361D8" w:rsidRDefault="000A6752" w:rsidP="00FA0509">
      <w:pPr>
        <w:pStyle w:val="a3"/>
        <w:numPr>
          <w:ilvl w:val="0"/>
          <w:numId w:val="18"/>
        </w:numPr>
        <w:spacing w:after="0" w:line="340" w:lineRule="exact"/>
        <w:ind w:leftChars="0"/>
        <w:rPr>
          <w:color w:val="000000" w:themeColor="text1"/>
          <w:sz w:val="24"/>
          <w:szCs w:val="24"/>
        </w:rPr>
      </w:pPr>
      <w:r w:rsidRPr="002361D8">
        <w:rPr>
          <w:rFonts w:hint="eastAsia"/>
          <w:color w:val="000000" w:themeColor="text1"/>
          <w:sz w:val="24"/>
          <w:szCs w:val="24"/>
        </w:rPr>
        <w:t xml:space="preserve">　</w:t>
      </w:r>
      <w:r w:rsidR="00303C4A" w:rsidRPr="002361D8">
        <w:rPr>
          <w:rFonts w:hint="eastAsia"/>
          <w:color w:val="000000" w:themeColor="text1"/>
          <w:sz w:val="24"/>
          <w:szCs w:val="24"/>
        </w:rPr>
        <w:t>その他当法人が必要と認めるもの</w:t>
      </w:r>
    </w:p>
    <w:p w14:paraId="14F14F23" w14:textId="44136CEB" w:rsidR="006F6F25" w:rsidRPr="002361D8" w:rsidRDefault="006F6F25" w:rsidP="006F6F25">
      <w:pPr>
        <w:spacing w:after="0" w:line="340" w:lineRule="exact"/>
        <w:ind w:left="0" w:firstLine="0"/>
        <w:rPr>
          <w:color w:val="000000" w:themeColor="text1"/>
          <w:sz w:val="24"/>
          <w:szCs w:val="24"/>
        </w:rPr>
      </w:pPr>
      <w:r w:rsidRPr="002361D8">
        <w:rPr>
          <w:rFonts w:hint="eastAsia"/>
          <w:color w:val="000000" w:themeColor="text1"/>
          <w:sz w:val="24"/>
          <w:szCs w:val="24"/>
        </w:rPr>
        <w:lastRenderedPageBreak/>
        <w:t>（審査と承認）</w:t>
      </w:r>
    </w:p>
    <w:p w14:paraId="5419D3C8" w14:textId="4880916C" w:rsidR="006F6F25" w:rsidRPr="002361D8" w:rsidRDefault="006F6F25" w:rsidP="006F6F25">
      <w:pPr>
        <w:spacing w:after="0" w:line="340" w:lineRule="exact"/>
        <w:ind w:left="0" w:firstLine="0"/>
        <w:rPr>
          <w:color w:val="000000" w:themeColor="text1"/>
          <w:sz w:val="24"/>
          <w:szCs w:val="24"/>
        </w:rPr>
      </w:pPr>
      <w:r w:rsidRPr="002361D8">
        <w:rPr>
          <w:rFonts w:hint="eastAsia"/>
          <w:color w:val="000000" w:themeColor="text1"/>
          <w:sz w:val="24"/>
          <w:szCs w:val="24"/>
        </w:rPr>
        <w:t>第６条　本規程の審査と承認は以下のとおりとする。</w:t>
      </w:r>
    </w:p>
    <w:p w14:paraId="442329F6" w14:textId="22C40192" w:rsidR="000A6752" w:rsidRPr="002361D8" w:rsidRDefault="000A6752" w:rsidP="00FA0509">
      <w:pPr>
        <w:pStyle w:val="a3"/>
        <w:numPr>
          <w:ilvl w:val="0"/>
          <w:numId w:val="19"/>
        </w:numPr>
        <w:spacing w:after="0" w:line="340" w:lineRule="exact"/>
        <w:ind w:leftChars="0"/>
        <w:rPr>
          <w:color w:val="000000" w:themeColor="text1"/>
          <w:sz w:val="24"/>
          <w:szCs w:val="24"/>
        </w:rPr>
      </w:pPr>
      <w:r w:rsidRPr="002361D8">
        <w:rPr>
          <w:rFonts w:hint="eastAsia"/>
          <w:color w:val="000000" w:themeColor="text1"/>
          <w:sz w:val="24"/>
          <w:szCs w:val="24"/>
        </w:rPr>
        <w:t xml:space="preserve">　</w:t>
      </w:r>
      <w:r w:rsidR="00AD5566" w:rsidRPr="002361D8">
        <w:rPr>
          <w:rFonts w:hint="eastAsia"/>
          <w:color w:val="000000" w:themeColor="text1"/>
          <w:sz w:val="24"/>
          <w:szCs w:val="24"/>
        </w:rPr>
        <w:t>理事長は、面接及び奨学金規程第３条の定めにそって審査し、承認又は不承認</w:t>
      </w:r>
      <w:r w:rsidR="00D41045" w:rsidRPr="002361D8">
        <w:rPr>
          <w:rFonts w:hint="eastAsia"/>
          <w:color w:val="000000" w:themeColor="text1"/>
          <w:sz w:val="24"/>
          <w:szCs w:val="24"/>
        </w:rPr>
        <w:t>を決定する。</w:t>
      </w:r>
    </w:p>
    <w:p w14:paraId="58372810" w14:textId="52B24B82" w:rsidR="000A6752" w:rsidRPr="002361D8" w:rsidRDefault="000A6752" w:rsidP="007D00D4">
      <w:pPr>
        <w:pStyle w:val="a3"/>
        <w:numPr>
          <w:ilvl w:val="0"/>
          <w:numId w:val="19"/>
        </w:numPr>
        <w:spacing w:after="0" w:line="340" w:lineRule="exact"/>
        <w:ind w:leftChars="0"/>
        <w:rPr>
          <w:color w:val="000000" w:themeColor="text1"/>
          <w:sz w:val="24"/>
          <w:szCs w:val="24"/>
        </w:rPr>
      </w:pPr>
      <w:r w:rsidRPr="002361D8">
        <w:rPr>
          <w:rFonts w:hint="eastAsia"/>
          <w:color w:val="000000" w:themeColor="text1"/>
          <w:sz w:val="24"/>
          <w:szCs w:val="24"/>
        </w:rPr>
        <w:t xml:space="preserve">　</w:t>
      </w:r>
      <w:r w:rsidR="007D00D4" w:rsidRPr="002361D8">
        <w:rPr>
          <w:rFonts w:hint="eastAsia"/>
          <w:color w:val="000000" w:themeColor="text1"/>
          <w:sz w:val="24"/>
          <w:szCs w:val="24"/>
        </w:rPr>
        <w:t>審査結果は、理事長が奨学生を決定したときは、奨学生採用通知書（様式</w:t>
      </w:r>
      <w:r w:rsidR="00C41586" w:rsidRPr="002361D8">
        <w:rPr>
          <w:rFonts w:hint="eastAsia"/>
          <w:color w:val="000000" w:themeColor="text1"/>
          <w:sz w:val="24"/>
          <w:szCs w:val="24"/>
        </w:rPr>
        <w:t>２</w:t>
      </w:r>
      <w:r w:rsidR="007D00D4" w:rsidRPr="002361D8">
        <w:rPr>
          <w:rFonts w:hint="eastAsia"/>
          <w:color w:val="000000" w:themeColor="text1"/>
          <w:sz w:val="24"/>
          <w:szCs w:val="24"/>
        </w:rPr>
        <w:t>号）</w:t>
      </w:r>
    </w:p>
    <w:p w14:paraId="5F031D00" w14:textId="177D98D7" w:rsidR="00FA0509" w:rsidRPr="002361D8" w:rsidRDefault="007D00D4" w:rsidP="000A6752">
      <w:pPr>
        <w:pStyle w:val="a3"/>
        <w:spacing w:after="0" w:line="340" w:lineRule="exact"/>
        <w:ind w:leftChars="0" w:left="500" w:firstLine="0"/>
        <w:rPr>
          <w:color w:val="000000" w:themeColor="text1"/>
          <w:sz w:val="24"/>
          <w:szCs w:val="24"/>
        </w:rPr>
      </w:pPr>
      <w:r w:rsidRPr="002361D8">
        <w:rPr>
          <w:rFonts w:hint="eastAsia"/>
          <w:color w:val="000000" w:themeColor="text1"/>
          <w:sz w:val="24"/>
          <w:szCs w:val="24"/>
        </w:rPr>
        <w:t>により、</w:t>
      </w:r>
      <w:r w:rsidR="00C41586" w:rsidRPr="002361D8">
        <w:rPr>
          <w:rFonts w:hint="eastAsia"/>
          <w:color w:val="000000" w:themeColor="text1"/>
          <w:sz w:val="24"/>
          <w:szCs w:val="24"/>
        </w:rPr>
        <w:t>貸与しないと決定したときは、奨学生不採用通知（様式３号）により、</w:t>
      </w:r>
      <w:r w:rsidRPr="002361D8">
        <w:rPr>
          <w:rFonts w:hint="eastAsia"/>
          <w:color w:val="000000" w:themeColor="text1"/>
          <w:sz w:val="24"/>
          <w:szCs w:val="24"/>
        </w:rPr>
        <w:t>すみやかに、その旨を本人に通知するものとする。</w:t>
      </w:r>
    </w:p>
    <w:p w14:paraId="68A31C6B" w14:textId="3838BD25" w:rsidR="00AD5566" w:rsidRPr="002361D8" w:rsidRDefault="00AD5566" w:rsidP="007D00D4">
      <w:pPr>
        <w:spacing w:after="0" w:line="340" w:lineRule="exact"/>
        <w:ind w:left="229" w:hangingChars="100" w:hanging="229"/>
        <w:rPr>
          <w:color w:val="000000" w:themeColor="text1"/>
          <w:sz w:val="24"/>
          <w:szCs w:val="24"/>
        </w:rPr>
      </w:pPr>
      <w:r w:rsidRPr="002361D8">
        <w:rPr>
          <w:rFonts w:hint="eastAsia"/>
          <w:color w:val="000000" w:themeColor="text1"/>
          <w:sz w:val="24"/>
          <w:szCs w:val="24"/>
        </w:rPr>
        <w:t>２　奨学生は、奨学金</w:t>
      </w:r>
      <w:r w:rsidR="005400A5" w:rsidRPr="002361D8">
        <w:rPr>
          <w:rFonts w:hint="eastAsia"/>
          <w:color w:val="000000" w:themeColor="text1"/>
          <w:sz w:val="24"/>
          <w:szCs w:val="24"/>
        </w:rPr>
        <w:t>貸与決定通知書を</w:t>
      </w:r>
      <w:r w:rsidR="007D00D4" w:rsidRPr="002361D8">
        <w:rPr>
          <w:rFonts w:hint="eastAsia"/>
          <w:color w:val="000000" w:themeColor="text1"/>
          <w:sz w:val="24"/>
          <w:szCs w:val="24"/>
        </w:rPr>
        <w:t>受理した後、すみやかに、理事長に対して本規程の趣旨にそって、奨学生の義務を遵守する旨の奨学生誓約書（様式第</w:t>
      </w:r>
      <w:r w:rsidR="00B72A0D" w:rsidRPr="002361D8">
        <w:rPr>
          <w:rFonts w:hint="eastAsia"/>
          <w:color w:val="000000" w:themeColor="text1"/>
          <w:sz w:val="24"/>
          <w:szCs w:val="24"/>
        </w:rPr>
        <w:t>４</w:t>
      </w:r>
      <w:r w:rsidR="007D00D4" w:rsidRPr="002361D8">
        <w:rPr>
          <w:rFonts w:hint="eastAsia"/>
          <w:color w:val="000000" w:themeColor="text1"/>
          <w:sz w:val="24"/>
          <w:szCs w:val="24"/>
        </w:rPr>
        <w:t>号）を提出しなければならない。</w:t>
      </w:r>
    </w:p>
    <w:p w14:paraId="5AA2F9AD" w14:textId="1F105875" w:rsidR="00713533" w:rsidRPr="002361D8" w:rsidRDefault="00000000" w:rsidP="00CA4EF0">
      <w:pPr>
        <w:spacing w:after="0" w:line="340" w:lineRule="exact"/>
        <w:ind w:left="202"/>
        <w:rPr>
          <w:color w:val="000000" w:themeColor="text1"/>
          <w:sz w:val="24"/>
          <w:szCs w:val="24"/>
        </w:rPr>
      </w:pPr>
      <w:r w:rsidRPr="002361D8">
        <w:rPr>
          <w:color w:val="000000" w:themeColor="text1"/>
          <w:sz w:val="24"/>
          <w:szCs w:val="24"/>
        </w:rPr>
        <w:t>(</w:t>
      </w:r>
      <w:r w:rsidR="007D00D4" w:rsidRPr="002361D8">
        <w:rPr>
          <w:rFonts w:hint="eastAsia"/>
          <w:color w:val="000000" w:themeColor="text1"/>
          <w:sz w:val="24"/>
          <w:szCs w:val="24"/>
        </w:rPr>
        <w:t>契約</w:t>
      </w:r>
      <w:r w:rsidRPr="002361D8">
        <w:rPr>
          <w:color w:val="000000" w:themeColor="text1"/>
          <w:sz w:val="24"/>
          <w:szCs w:val="24"/>
        </w:rPr>
        <w:t>)</w:t>
      </w:r>
    </w:p>
    <w:p w14:paraId="0F6A65D5" w14:textId="576B3DB6" w:rsidR="002D05D5" w:rsidRPr="002361D8" w:rsidRDefault="00000000" w:rsidP="00CA4EF0">
      <w:pPr>
        <w:spacing w:after="0" w:line="340" w:lineRule="exact"/>
        <w:ind w:left="724" w:hanging="710"/>
        <w:rPr>
          <w:color w:val="000000" w:themeColor="text1"/>
          <w:sz w:val="24"/>
          <w:szCs w:val="24"/>
        </w:rPr>
      </w:pPr>
      <w:r w:rsidRPr="002361D8">
        <w:rPr>
          <w:color w:val="000000" w:themeColor="text1"/>
          <w:sz w:val="24"/>
          <w:szCs w:val="24"/>
        </w:rPr>
        <w:t>第</w:t>
      </w:r>
      <w:r w:rsidR="002D05D5" w:rsidRPr="002361D8">
        <w:rPr>
          <w:rFonts w:hint="eastAsia"/>
          <w:color w:val="000000" w:themeColor="text1"/>
          <w:sz w:val="24"/>
          <w:szCs w:val="24"/>
        </w:rPr>
        <w:t>７</w:t>
      </w:r>
      <w:r w:rsidRPr="002361D8">
        <w:rPr>
          <w:color w:val="000000" w:themeColor="text1"/>
          <w:sz w:val="24"/>
          <w:szCs w:val="24"/>
        </w:rPr>
        <w:t>条</w:t>
      </w:r>
      <w:r w:rsidR="00676E03" w:rsidRPr="002361D8">
        <w:rPr>
          <w:rFonts w:hint="eastAsia"/>
          <w:color w:val="000000" w:themeColor="text1"/>
          <w:sz w:val="24"/>
          <w:szCs w:val="24"/>
        </w:rPr>
        <w:t xml:space="preserve">　</w:t>
      </w:r>
      <w:r w:rsidR="007D00D4" w:rsidRPr="002361D8">
        <w:rPr>
          <w:rFonts w:hint="eastAsia"/>
          <w:color w:val="000000" w:themeColor="text1"/>
          <w:sz w:val="24"/>
          <w:szCs w:val="24"/>
        </w:rPr>
        <w:t>奨学金の貸与を決定した場合には、法人と奨学生の間で、</w:t>
      </w:r>
      <w:r w:rsidR="000047F7" w:rsidRPr="002361D8">
        <w:rPr>
          <w:rFonts w:hint="eastAsia"/>
          <w:color w:val="000000" w:themeColor="text1"/>
          <w:sz w:val="24"/>
          <w:szCs w:val="24"/>
        </w:rPr>
        <w:t>返還</w:t>
      </w:r>
      <w:r w:rsidR="007D00D4" w:rsidRPr="002361D8">
        <w:rPr>
          <w:rFonts w:hint="eastAsia"/>
          <w:color w:val="000000" w:themeColor="text1"/>
          <w:sz w:val="24"/>
          <w:szCs w:val="24"/>
        </w:rPr>
        <w:t>期間を定めた</w:t>
      </w:r>
    </w:p>
    <w:p w14:paraId="5997D310" w14:textId="19C0D5E2" w:rsidR="00676E03" w:rsidRPr="002361D8" w:rsidRDefault="007D00D4" w:rsidP="00864336">
      <w:pPr>
        <w:spacing w:after="0" w:line="340" w:lineRule="exact"/>
        <w:ind w:left="208" w:firstLine="0"/>
        <w:rPr>
          <w:color w:val="000000" w:themeColor="text1"/>
          <w:sz w:val="24"/>
          <w:szCs w:val="24"/>
        </w:rPr>
      </w:pPr>
      <w:r w:rsidRPr="002361D8">
        <w:rPr>
          <w:rFonts w:hint="eastAsia"/>
          <w:color w:val="000000" w:themeColor="text1"/>
          <w:sz w:val="24"/>
          <w:szCs w:val="24"/>
        </w:rPr>
        <w:t>奨学金貸与契約を締結し、</w:t>
      </w:r>
      <w:r w:rsidR="002D05D5" w:rsidRPr="002361D8">
        <w:rPr>
          <w:rFonts w:hint="eastAsia"/>
          <w:color w:val="000000" w:themeColor="text1"/>
          <w:sz w:val="24"/>
          <w:szCs w:val="24"/>
        </w:rPr>
        <w:t>契約書（様式第</w:t>
      </w:r>
      <w:r w:rsidR="00B72A0D" w:rsidRPr="002361D8">
        <w:rPr>
          <w:rFonts w:hint="eastAsia"/>
          <w:color w:val="000000" w:themeColor="text1"/>
          <w:sz w:val="24"/>
          <w:szCs w:val="24"/>
        </w:rPr>
        <w:t>６</w:t>
      </w:r>
      <w:r w:rsidR="002D05D5" w:rsidRPr="002361D8">
        <w:rPr>
          <w:rFonts w:hint="eastAsia"/>
          <w:color w:val="000000" w:themeColor="text1"/>
          <w:sz w:val="24"/>
          <w:szCs w:val="24"/>
        </w:rPr>
        <w:t>号）を作成する。</w:t>
      </w:r>
    </w:p>
    <w:p w14:paraId="3088F317" w14:textId="1261D09B" w:rsidR="00713533" w:rsidRPr="002361D8" w:rsidRDefault="00000000" w:rsidP="00CA4EF0">
      <w:pPr>
        <w:spacing w:after="0" w:line="340" w:lineRule="exact"/>
        <w:ind w:left="173"/>
        <w:rPr>
          <w:color w:val="000000" w:themeColor="text1"/>
          <w:sz w:val="24"/>
          <w:szCs w:val="24"/>
        </w:rPr>
      </w:pPr>
      <w:r w:rsidRPr="002361D8">
        <w:rPr>
          <w:color w:val="000000" w:themeColor="text1"/>
          <w:sz w:val="24"/>
          <w:szCs w:val="24"/>
        </w:rPr>
        <w:t>(</w:t>
      </w:r>
      <w:r w:rsidR="007E1991" w:rsidRPr="002361D8">
        <w:rPr>
          <w:rFonts w:hint="eastAsia"/>
          <w:color w:val="000000" w:themeColor="text1"/>
          <w:sz w:val="24"/>
          <w:szCs w:val="24"/>
        </w:rPr>
        <w:t>貸与基準と支払い</w:t>
      </w:r>
      <w:r w:rsidRPr="002361D8">
        <w:rPr>
          <w:color w:val="000000" w:themeColor="text1"/>
          <w:sz w:val="24"/>
          <w:szCs w:val="24"/>
        </w:rPr>
        <w:t>)</w:t>
      </w:r>
    </w:p>
    <w:p w14:paraId="7191754A" w14:textId="30A1C6FE" w:rsidR="00713533" w:rsidRPr="002361D8" w:rsidRDefault="00000000" w:rsidP="007E1991">
      <w:pPr>
        <w:spacing w:after="0" w:line="340" w:lineRule="exact"/>
        <w:ind w:left="700" w:right="57" w:hanging="686"/>
        <w:rPr>
          <w:color w:val="000000" w:themeColor="text1"/>
          <w:sz w:val="24"/>
          <w:szCs w:val="24"/>
        </w:rPr>
      </w:pPr>
      <w:r w:rsidRPr="002361D8">
        <w:rPr>
          <w:color w:val="000000" w:themeColor="text1"/>
          <w:sz w:val="24"/>
          <w:szCs w:val="24"/>
        </w:rPr>
        <w:t>第</w:t>
      </w:r>
      <w:r w:rsidR="007E1991" w:rsidRPr="002361D8">
        <w:rPr>
          <w:rFonts w:hint="eastAsia"/>
          <w:color w:val="000000" w:themeColor="text1"/>
          <w:sz w:val="24"/>
          <w:szCs w:val="24"/>
        </w:rPr>
        <w:t>８</w:t>
      </w:r>
      <w:r w:rsidRPr="002361D8">
        <w:rPr>
          <w:color w:val="000000" w:themeColor="text1"/>
          <w:sz w:val="24"/>
          <w:szCs w:val="24"/>
        </w:rPr>
        <w:t>条</w:t>
      </w:r>
      <w:r w:rsidR="00676E03" w:rsidRPr="002361D8">
        <w:rPr>
          <w:rFonts w:hint="eastAsia"/>
          <w:color w:val="000000" w:themeColor="text1"/>
          <w:sz w:val="24"/>
          <w:szCs w:val="24"/>
        </w:rPr>
        <w:t xml:space="preserve">　</w:t>
      </w:r>
      <w:r w:rsidR="007E1991" w:rsidRPr="002361D8">
        <w:rPr>
          <w:rFonts w:hint="eastAsia"/>
          <w:color w:val="000000" w:themeColor="text1"/>
          <w:sz w:val="24"/>
          <w:szCs w:val="24"/>
        </w:rPr>
        <w:t>奨学金の貸与基準と支払いは次のとおりとする。</w:t>
      </w:r>
    </w:p>
    <w:p w14:paraId="619F7E0F" w14:textId="77777777" w:rsidR="000A6752" w:rsidRPr="002361D8" w:rsidRDefault="000A6752" w:rsidP="007E1991">
      <w:pPr>
        <w:pStyle w:val="a3"/>
        <w:numPr>
          <w:ilvl w:val="0"/>
          <w:numId w:val="20"/>
        </w:numPr>
        <w:spacing w:after="0" w:line="340" w:lineRule="exact"/>
        <w:ind w:leftChars="0"/>
        <w:rPr>
          <w:color w:val="000000" w:themeColor="text1"/>
          <w:sz w:val="24"/>
          <w:szCs w:val="24"/>
        </w:rPr>
      </w:pPr>
      <w:r w:rsidRPr="002361D8">
        <w:rPr>
          <w:rFonts w:hint="eastAsia"/>
          <w:color w:val="000000" w:themeColor="text1"/>
          <w:sz w:val="24"/>
          <w:szCs w:val="24"/>
        </w:rPr>
        <w:t xml:space="preserve">　</w:t>
      </w:r>
      <w:r w:rsidR="007E1991" w:rsidRPr="002361D8">
        <w:rPr>
          <w:rFonts w:hint="eastAsia"/>
          <w:color w:val="000000" w:themeColor="text1"/>
          <w:sz w:val="24"/>
          <w:szCs w:val="24"/>
        </w:rPr>
        <w:t>貸与期間：第７条の契約を締結した日が属する月から、入学が決定した学校、</w:t>
      </w:r>
    </w:p>
    <w:p w14:paraId="5409C56F" w14:textId="07479EB0" w:rsidR="007E1991" w:rsidRPr="002361D8" w:rsidRDefault="007E1991" w:rsidP="000A6752">
      <w:pPr>
        <w:pStyle w:val="a3"/>
        <w:spacing w:after="0" w:line="340" w:lineRule="exact"/>
        <w:ind w:leftChars="0" w:left="502" w:firstLine="0"/>
        <w:rPr>
          <w:color w:val="000000" w:themeColor="text1"/>
          <w:sz w:val="24"/>
          <w:szCs w:val="24"/>
        </w:rPr>
      </w:pPr>
      <w:r w:rsidRPr="002361D8">
        <w:rPr>
          <w:rFonts w:hint="eastAsia"/>
          <w:color w:val="000000" w:themeColor="text1"/>
          <w:sz w:val="24"/>
          <w:szCs w:val="24"/>
        </w:rPr>
        <w:t>または、承認した時点で在籍している学校を卒業する月まで</w:t>
      </w:r>
    </w:p>
    <w:p w14:paraId="063908CC" w14:textId="3EB3E129" w:rsidR="007E1991" w:rsidRPr="002361D8" w:rsidRDefault="000A6752" w:rsidP="007E1991">
      <w:pPr>
        <w:pStyle w:val="a3"/>
        <w:numPr>
          <w:ilvl w:val="0"/>
          <w:numId w:val="20"/>
        </w:numPr>
        <w:spacing w:after="0" w:line="340" w:lineRule="exact"/>
        <w:ind w:leftChars="0"/>
        <w:rPr>
          <w:color w:val="000000" w:themeColor="text1"/>
          <w:sz w:val="24"/>
          <w:szCs w:val="24"/>
        </w:rPr>
      </w:pPr>
      <w:r w:rsidRPr="002361D8">
        <w:rPr>
          <w:rFonts w:hint="eastAsia"/>
          <w:color w:val="000000" w:themeColor="text1"/>
          <w:sz w:val="24"/>
          <w:szCs w:val="24"/>
        </w:rPr>
        <w:t xml:space="preserve">　</w:t>
      </w:r>
      <w:r w:rsidR="007E1991" w:rsidRPr="002361D8">
        <w:rPr>
          <w:rFonts w:hint="eastAsia"/>
          <w:color w:val="000000" w:themeColor="text1"/>
          <w:sz w:val="24"/>
          <w:szCs w:val="24"/>
        </w:rPr>
        <w:t>貸与金額</w:t>
      </w:r>
    </w:p>
    <w:p w14:paraId="01C01378" w14:textId="2A154926" w:rsidR="00D67C4A" w:rsidRPr="002361D8" w:rsidRDefault="00D67C4A" w:rsidP="00D67C4A">
      <w:pPr>
        <w:spacing w:after="0" w:line="340" w:lineRule="exact"/>
        <w:ind w:left="142" w:firstLineChars="100" w:firstLine="229"/>
        <w:rPr>
          <w:color w:val="000000" w:themeColor="text1"/>
          <w:sz w:val="24"/>
          <w:szCs w:val="24"/>
        </w:rPr>
      </w:pPr>
      <w:r w:rsidRPr="002361D8">
        <w:rPr>
          <w:rFonts w:hint="eastAsia"/>
          <w:color w:val="000000" w:themeColor="text1"/>
          <w:sz w:val="24"/>
          <w:szCs w:val="24"/>
        </w:rPr>
        <w:t>ア　高等学校：月額３万円を上限とする。ただし、貸与の承認が入学前であれば、</w:t>
      </w:r>
    </w:p>
    <w:p w14:paraId="6A1A8A9E" w14:textId="55178116" w:rsidR="00D67C4A" w:rsidRPr="002361D8" w:rsidRDefault="00D67C4A" w:rsidP="003D7488">
      <w:pPr>
        <w:spacing w:after="0" w:line="340" w:lineRule="exact"/>
        <w:ind w:left="9" w:firstLineChars="300" w:firstLine="687"/>
        <w:rPr>
          <w:color w:val="000000" w:themeColor="text1"/>
          <w:sz w:val="24"/>
          <w:szCs w:val="24"/>
        </w:rPr>
      </w:pPr>
      <w:r w:rsidRPr="002361D8">
        <w:rPr>
          <w:rFonts w:hint="eastAsia"/>
          <w:color w:val="000000" w:themeColor="text1"/>
          <w:sz w:val="24"/>
          <w:szCs w:val="24"/>
        </w:rPr>
        <w:t>入学準備金として１０万円を追加貸与する。</w:t>
      </w:r>
    </w:p>
    <w:p w14:paraId="3AB65947" w14:textId="3525B1E4" w:rsidR="00D67C4A" w:rsidRPr="002361D8" w:rsidRDefault="00D67C4A" w:rsidP="00D67C4A">
      <w:pPr>
        <w:spacing w:after="0" w:line="340" w:lineRule="exact"/>
        <w:ind w:left="142" w:firstLineChars="100" w:firstLine="229"/>
        <w:rPr>
          <w:color w:val="000000" w:themeColor="text1"/>
          <w:sz w:val="24"/>
          <w:szCs w:val="24"/>
        </w:rPr>
      </w:pPr>
      <w:r w:rsidRPr="002361D8">
        <w:rPr>
          <w:rFonts w:hint="eastAsia"/>
          <w:color w:val="000000" w:themeColor="text1"/>
          <w:sz w:val="24"/>
          <w:szCs w:val="24"/>
        </w:rPr>
        <w:t>イ　大学、短大、専門学校：月額５万円を上限とする。ただし、貸与の承認が入</w:t>
      </w:r>
    </w:p>
    <w:p w14:paraId="17DB3835" w14:textId="66D633D2" w:rsidR="003D7488" w:rsidRPr="002361D8" w:rsidRDefault="00D67C4A" w:rsidP="003D7488">
      <w:pPr>
        <w:spacing w:after="0" w:line="340" w:lineRule="exact"/>
        <w:ind w:left="9" w:firstLineChars="300" w:firstLine="687"/>
        <w:rPr>
          <w:color w:val="000000" w:themeColor="text1"/>
          <w:sz w:val="24"/>
          <w:szCs w:val="24"/>
        </w:rPr>
      </w:pPr>
      <w:r w:rsidRPr="002361D8">
        <w:rPr>
          <w:rFonts w:hint="eastAsia"/>
          <w:color w:val="000000" w:themeColor="text1"/>
          <w:sz w:val="24"/>
          <w:szCs w:val="24"/>
        </w:rPr>
        <w:t>学前であれば、</w:t>
      </w:r>
      <w:r w:rsidR="003D7488" w:rsidRPr="002361D8">
        <w:rPr>
          <w:rFonts w:hint="eastAsia"/>
          <w:color w:val="000000" w:themeColor="text1"/>
          <w:sz w:val="24"/>
          <w:szCs w:val="24"/>
        </w:rPr>
        <w:t>入学準備金として１５万円を追加貸与する。</w:t>
      </w:r>
    </w:p>
    <w:p w14:paraId="6A943D1D" w14:textId="73C0A769" w:rsidR="000A6752" w:rsidRPr="002361D8" w:rsidRDefault="000A6752" w:rsidP="007E1991">
      <w:pPr>
        <w:pStyle w:val="a3"/>
        <w:numPr>
          <w:ilvl w:val="0"/>
          <w:numId w:val="20"/>
        </w:numPr>
        <w:spacing w:after="0" w:line="340" w:lineRule="exact"/>
        <w:ind w:leftChars="0"/>
        <w:rPr>
          <w:color w:val="000000" w:themeColor="text1"/>
          <w:sz w:val="24"/>
          <w:szCs w:val="24"/>
        </w:rPr>
      </w:pPr>
      <w:r w:rsidRPr="002361D8">
        <w:rPr>
          <w:rFonts w:hint="eastAsia"/>
          <w:color w:val="000000" w:themeColor="text1"/>
          <w:sz w:val="24"/>
          <w:szCs w:val="24"/>
        </w:rPr>
        <w:t xml:space="preserve">　</w:t>
      </w:r>
      <w:r w:rsidR="003D7488" w:rsidRPr="002361D8">
        <w:rPr>
          <w:rFonts w:hint="eastAsia"/>
          <w:color w:val="000000" w:themeColor="text1"/>
          <w:sz w:val="24"/>
          <w:szCs w:val="24"/>
        </w:rPr>
        <w:t>貸与日：当該月の２１日（</w:t>
      </w:r>
      <w:r w:rsidR="00F44FE7" w:rsidRPr="002361D8">
        <w:rPr>
          <w:rFonts w:hint="eastAsia"/>
          <w:color w:val="000000" w:themeColor="text1"/>
          <w:sz w:val="24"/>
          <w:szCs w:val="24"/>
        </w:rPr>
        <w:t>当日が金融機関の休業日にあたる場合には、その前</w:t>
      </w:r>
    </w:p>
    <w:p w14:paraId="1B3FE167" w14:textId="0E8AF5C4" w:rsidR="00F44FE7" w:rsidRPr="002361D8" w:rsidRDefault="00F44FE7" w:rsidP="000A6752">
      <w:pPr>
        <w:pStyle w:val="a3"/>
        <w:spacing w:after="0" w:line="340" w:lineRule="exact"/>
        <w:ind w:leftChars="0" w:left="502" w:firstLine="0"/>
        <w:rPr>
          <w:color w:val="000000" w:themeColor="text1"/>
          <w:sz w:val="24"/>
          <w:szCs w:val="24"/>
        </w:rPr>
      </w:pPr>
      <w:r w:rsidRPr="002361D8">
        <w:rPr>
          <w:rFonts w:hint="eastAsia"/>
          <w:color w:val="000000" w:themeColor="text1"/>
          <w:sz w:val="24"/>
          <w:szCs w:val="24"/>
        </w:rPr>
        <w:t>日までの最も近い休業日でない日）</w:t>
      </w:r>
    </w:p>
    <w:p w14:paraId="22D0105E" w14:textId="50EFD336" w:rsidR="007E1991" w:rsidRPr="002361D8" w:rsidRDefault="00F44FE7" w:rsidP="00AB35ED">
      <w:pPr>
        <w:tabs>
          <w:tab w:val="left" w:pos="2276"/>
        </w:tabs>
        <w:spacing w:after="0" w:line="340" w:lineRule="exact"/>
        <w:ind w:left="0" w:firstLine="0"/>
        <w:rPr>
          <w:color w:val="000000" w:themeColor="text1"/>
          <w:sz w:val="24"/>
          <w:szCs w:val="24"/>
        </w:rPr>
      </w:pPr>
      <w:r w:rsidRPr="002361D8">
        <w:rPr>
          <w:rFonts w:hint="eastAsia"/>
          <w:color w:val="000000" w:themeColor="text1"/>
          <w:sz w:val="24"/>
          <w:szCs w:val="24"/>
        </w:rPr>
        <w:t>（4）</w:t>
      </w:r>
      <w:r w:rsidR="000A6752" w:rsidRPr="002361D8">
        <w:rPr>
          <w:rFonts w:hint="eastAsia"/>
          <w:color w:val="000000" w:themeColor="text1"/>
          <w:sz w:val="24"/>
          <w:szCs w:val="24"/>
        </w:rPr>
        <w:t xml:space="preserve">　</w:t>
      </w:r>
      <w:r w:rsidRPr="002361D8">
        <w:rPr>
          <w:rFonts w:hint="eastAsia"/>
          <w:color w:val="000000" w:themeColor="text1"/>
          <w:sz w:val="24"/>
          <w:szCs w:val="24"/>
        </w:rPr>
        <w:t>利息：なし</w:t>
      </w:r>
      <w:r w:rsidR="00AB35ED" w:rsidRPr="002361D8">
        <w:rPr>
          <w:color w:val="000000" w:themeColor="text1"/>
          <w:sz w:val="24"/>
          <w:szCs w:val="24"/>
        </w:rPr>
        <w:tab/>
      </w:r>
    </w:p>
    <w:p w14:paraId="744D8414" w14:textId="42131439" w:rsidR="00713533" w:rsidRPr="002361D8" w:rsidRDefault="00000000" w:rsidP="00CA4EF0">
      <w:pPr>
        <w:spacing w:after="0" w:line="340" w:lineRule="exact"/>
        <w:ind w:left="178"/>
        <w:rPr>
          <w:color w:val="000000" w:themeColor="text1"/>
          <w:sz w:val="24"/>
          <w:szCs w:val="24"/>
        </w:rPr>
      </w:pPr>
      <w:r w:rsidRPr="002361D8">
        <w:rPr>
          <w:color w:val="000000" w:themeColor="text1"/>
          <w:sz w:val="24"/>
          <w:szCs w:val="24"/>
        </w:rPr>
        <w:t>(</w:t>
      </w:r>
      <w:r w:rsidR="00F44FE7" w:rsidRPr="002361D8">
        <w:rPr>
          <w:rFonts w:hint="eastAsia"/>
          <w:color w:val="000000" w:themeColor="text1"/>
          <w:sz w:val="24"/>
          <w:szCs w:val="24"/>
        </w:rPr>
        <w:t>保証人</w:t>
      </w:r>
      <w:r w:rsidRPr="002361D8">
        <w:rPr>
          <w:color w:val="000000" w:themeColor="text1"/>
          <w:sz w:val="24"/>
          <w:szCs w:val="24"/>
        </w:rPr>
        <w:t>)</w:t>
      </w:r>
    </w:p>
    <w:p w14:paraId="4C9040AD" w14:textId="77777777" w:rsidR="000047F7" w:rsidRPr="002361D8" w:rsidRDefault="00000000" w:rsidP="000047F7">
      <w:pPr>
        <w:spacing w:after="0" w:line="340" w:lineRule="exact"/>
        <w:ind w:left="720" w:hanging="706"/>
        <w:rPr>
          <w:color w:val="000000" w:themeColor="text1"/>
          <w:sz w:val="24"/>
          <w:szCs w:val="24"/>
        </w:rPr>
      </w:pPr>
      <w:r w:rsidRPr="002361D8">
        <w:rPr>
          <w:color w:val="000000" w:themeColor="text1"/>
          <w:sz w:val="24"/>
          <w:szCs w:val="24"/>
        </w:rPr>
        <w:t>第</w:t>
      </w:r>
      <w:r w:rsidR="00F44FE7" w:rsidRPr="002361D8">
        <w:rPr>
          <w:rFonts w:hint="eastAsia"/>
          <w:color w:val="000000" w:themeColor="text1"/>
          <w:sz w:val="24"/>
          <w:szCs w:val="24"/>
        </w:rPr>
        <w:t>９</w:t>
      </w:r>
      <w:r w:rsidRPr="002361D8">
        <w:rPr>
          <w:color w:val="000000" w:themeColor="text1"/>
          <w:sz w:val="24"/>
          <w:szCs w:val="24"/>
        </w:rPr>
        <w:t>条</w:t>
      </w:r>
      <w:r w:rsidR="00417E7D" w:rsidRPr="002361D8">
        <w:rPr>
          <w:rFonts w:hint="eastAsia"/>
          <w:color w:val="000000" w:themeColor="text1"/>
          <w:sz w:val="24"/>
          <w:szCs w:val="24"/>
        </w:rPr>
        <w:t xml:space="preserve">　</w:t>
      </w:r>
      <w:r w:rsidR="00F44FE7" w:rsidRPr="002361D8">
        <w:rPr>
          <w:rFonts w:hint="eastAsia"/>
          <w:color w:val="000000" w:themeColor="text1"/>
          <w:sz w:val="24"/>
          <w:szCs w:val="24"/>
        </w:rPr>
        <w:t>奨学生は、一定の職業を持ち、かつ、独立した生計を有している者</w:t>
      </w:r>
      <w:r w:rsidR="000047F7" w:rsidRPr="002361D8">
        <w:rPr>
          <w:rFonts w:hint="eastAsia"/>
          <w:color w:val="000000" w:themeColor="text1"/>
          <w:sz w:val="24"/>
          <w:szCs w:val="24"/>
        </w:rPr>
        <w:t>２名</w:t>
      </w:r>
      <w:r w:rsidR="00F44FE7" w:rsidRPr="002361D8">
        <w:rPr>
          <w:rFonts w:hint="eastAsia"/>
          <w:color w:val="000000" w:themeColor="text1"/>
          <w:sz w:val="24"/>
          <w:szCs w:val="24"/>
        </w:rPr>
        <w:t>を保</w:t>
      </w:r>
    </w:p>
    <w:p w14:paraId="6E241D06" w14:textId="55CDA06C" w:rsidR="00713533" w:rsidRPr="002361D8" w:rsidRDefault="00F44FE7" w:rsidP="000047F7">
      <w:pPr>
        <w:spacing w:after="0" w:line="340" w:lineRule="exact"/>
        <w:ind w:left="0" w:firstLineChars="100" w:firstLine="229"/>
        <w:rPr>
          <w:color w:val="000000" w:themeColor="text1"/>
          <w:sz w:val="24"/>
          <w:szCs w:val="24"/>
        </w:rPr>
      </w:pPr>
      <w:r w:rsidRPr="002361D8">
        <w:rPr>
          <w:rFonts w:hint="eastAsia"/>
          <w:color w:val="000000" w:themeColor="text1"/>
          <w:sz w:val="24"/>
          <w:szCs w:val="24"/>
        </w:rPr>
        <w:t>証人として立てなければならない。</w:t>
      </w:r>
    </w:p>
    <w:p w14:paraId="7A7A718D" w14:textId="41418178" w:rsidR="00417E7D" w:rsidRPr="002361D8" w:rsidRDefault="00F44FE7" w:rsidP="00864336">
      <w:pPr>
        <w:spacing w:after="0" w:line="340" w:lineRule="exact"/>
        <w:ind w:leftChars="1" w:hangingChars="924" w:hanging="2115"/>
        <w:rPr>
          <w:color w:val="000000" w:themeColor="text1"/>
          <w:sz w:val="24"/>
          <w:szCs w:val="24"/>
        </w:rPr>
      </w:pPr>
      <w:r w:rsidRPr="002361D8">
        <w:rPr>
          <w:rFonts w:hint="eastAsia"/>
          <w:color w:val="000000" w:themeColor="text1"/>
          <w:sz w:val="24"/>
          <w:szCs w:val="24"/>
        </w:rPr>
        <w:t>２　保証人は、奨学生の</w:t>
      </w:r>
      <w:r w:rsidR="00864336" w:rsidRPr="002361D8">
        <w:rPr>
          <w:rFonts w:hint="eastAsia"/>
          <w:color w:val="000000" w:themeColor="text1"/>
          <w:sz w:val="24"/>
          <w:szCs w:val="24"/>
        </w:rPr>
        <w:t>債務につき</w:t>
      </w:r>
      <w:r w:rsidR="0082388B" w:rsidRPr="002361D8">
        <w:rPr>
          <w:rFonts w:hint="eastAsia"/>
          <w:color w:val="000000" w:themeColor="text1"/>
          <w:sz w:val="24"/>
          <w:szCs w:val="24"/>
        </w:rPr>
        <w:t>連帯</w:t>
      </w:r>
      <w:r w:rsidR="00864336" w:rsidRPr="002361D8">
        <w:rPr>
          <w:rFonts w:hint="eastAsia"/>
          <w:color w:val="000000" w:themeColor="text1"/>
          <w:sz w:val="24"/>
          <w:szCs w:val="24"/>
        </w:rPr>
        <w:t>して履行する責任を負うものとする。</w:t>
      </w:r>
    </w:p>
    <w:p w14:paraId="46633086" w14:textId="418F10E6" w:rsidR="00713533" w:rsidRPr="002361D8" w:rsidRDefault="00000000" w:rsidP="00CA4EF0">
      <w:pPr>
        <w:spacing w:after="0" w:line="340" w:lineRule="exact"/>
        <w:ind w:left="164"/>
        <w:rPr>
          <w:color w:val="000000" w:themeColor="text1"/>
          <w:sz w:val="24"/>
          <w:szCs w:val="24"/>
        </w:rPr>
      </w:pPr>
      <w:r w:rsidRPr="002361D8">
        <w:rPr>
          <w:color w:val="000000" w:themeColor="text1"/>
          <w:sz w:val="24"/>
          <w:szCs w:val="24"/>
        </w:rPr>
        <w:t>(</w:t>
      </w:r>
      <w:r w:rsidR="00864336" w:rsidRPr="002361D8">
        <w:rPr>
          <w:rFonts w:hint="eastAsia"/>
          <w:color w:val="000000" w:themeColor="text1"/>
          <w:sz w:val="24"/>
          <w:szCs w:val="24"/>
        </w:rPr>
        <w:t>奨学生の辞退</w:t>
      </w:r>
      <w:r w:rsidRPr="002361D8">
        <w:rPr>
          <w:color w:val="000000" w:themeColor="text1"/>
          <w:sz w:val="24"/>
          <w:szCs w:val="24"/>
        </w:rPr>
        <w:t>)</w:t>
      </w:r>
    </w:p>
    <w:p w14:paraId="2FDB2933" w14:textId="25F974BE" w:rsidR="00864336" w:rsidRPr="002361D8" w:rsidRDefault="00000000" w:rsidP="00864336">
      <w:pPr>
        <w:spacing w:after="0" w:line="340" w:lineRule="exact"/>
        <w:ind w:left="724" w:hanging="710"/>
        <w:rPr>
          <w:color w:val="000000" w:themeColor="text1"/>
          <w:sz w:val="24"/>
          <w:szCs w:val="24"/>
        </w:rPr>
      </w:pPr>
      <w:r w:rsidRPr="002361D8">
        <w:rPr>
          <w:color w:val="000000" w:themeColor="text1"/>
          <w:sz w:val="24"/>
          <w:szCs w:val="24"/>
        </w:rPr>
        <w:t>第</w:t>
      </w:r>
      <w:r w:rsidR="00864336" w:rsidRPr="002361D8">
        <w:rPr>
          <w:rFonts w:hint="eastAsia"/>
          <w:color w:val="000000" w:themeColor="text1"/>
          <w:sz w:val="24"/>
          <w:szCs w:val="24"/>
        </w:rPr>
        <w:t>１０</w:t>
      </w:r>
      <w:r w:rsidRPr="002361D8">
        <w:rPr>
          <w:color w:val="000000" w:themeColor="text1"/>
          <w:sz w:val="24"/>
          <w:szCs w:val="24"/>
        </w:rPr>
        <w:t>条</w:t>
      </w:r>
      <w:r w:rsidR="00417E7D" w:rsidRPr="002361D8">
        <w:rPr>
          <w:rFonts w:hint="eastAsia"/>
          <w:color w:val="000000" w:themeColor="text1"/>
          <w:sz w:val="24"/>
          <w:szCs w:val="24"/>
        </w:rPr>
        <w:t xml:space="preserve">　</w:t>
      </w:r>
      <w:r w:rsidR="00864336" w:rsidRPr="002361D8">
        <w:rPr>
          <w:rFonts w:hint="eastAsia"/>
          <w:color w:val="000000" w:themeColor="text1"/>
          <w:sz w:val="24"/>
          <w:szCs w:val="24"/>
        </w:rPr>
        <w:t>奨学生は、自己の都合により奨学金</w:t>
      </w:r>
      <w:r w:rsidR="00F62370" w:rsidRPr="002361D8">
        <w:rPr>
          <w:rFonts w:hint="eastAsia"/>
          <w:color w:val="000000" w:themeColor="text1"/>
          <w:sz w:val="24"/>
          <w:szCs w:val="24"/>
        </w:rPr>
        <w:t>の</w:t>
      </w:r>
      <w:r w:rsidR="00864336" w:rsidRPr="002361D8">
        <w:rPr>
          <w:rFonts w:hint="eastAsia"/>
          <w:color w:val="000000" w:themeColor="text1"/>
          <w:sz w:val="24"/>
          <w:szCs w:val="24"/>
        </w:rPr>
        <w:t>貸与を辞退しようとする場合は、奨</w:t>
      </w:r>
    </w:p>
    <w:p w14:paraId="2703EE44" w14:textId="367F3C37" w:rsidR="00713533" w:rsidRPr="002361D8" w:rsidRDefault="00864336" w:rsidP="00F62370">
      <w:pPr>
        <w:spacing w:after="0" w:line="340" w:lineRule="exact"/>
        <w:ind w:left="208" w:firstLine="0"/>
        <w:rPr>
          <w:color w:val="000000" w:themeColor="text1"/>
          <w:sz w:val="24"/>
          <w:szCs w:val="24"/>
        </w:rPr>
      </w:pPr>
      <w:r w:rsidRPr="002361D8">
        <w:rPr>
          <w:rFonts w:hint="eastAsia"/>
          <w:color w:val="000000" w:themeColor="text1"/>
          <w:sz w:val="24"/>
          <w:szCs w:val="24"/>
        </w:rPr>
        <w:t>学生</w:t>
      </w:r>
      <w:r w:rsidR="00F62370" w:rsidRPr="002361D8">
        <w:rPr>
          <w:rFonts w:hint="eastAsia"/>
          <w:color w:val="000000" w:themeColor="text1"/>
          <w:sz w:val="24"/>
          <w:szCs w:val="24"/>
        </w:rPr>
        <w:t>辞退届（様式第</w:t>
      </w:r>
      <w:r w:rsidR="00B72A0D" w:rsidRPr="002361D8">
        <w:rPr>
          <w:rFonts w:hint="eastAsia"/>
          <w:color w:val="000000" w:themeColor="text1"/>
          <w:sz w:val="24"/>
          <w:szCs w:val="24"/>
        </w:rPr>
        <w:t>５</w:t>
      </w:r>
      <w:r w:rsidR="00F62370" w:rsidRPr="002361D8">
        <w:rPr>
          <w:rFonts w:hint="eastAsia"/>
          <w:color w:val="000000" w:themeColor="text1"/>
          <w:sz w:val="24"/>
          <w:szCs w:val="24"/>
        </w:rPr>
        <w:t>号）を理事長に提出しなければならない。</w:t>
      </w:r>
    </w:p>
    <w:p w14:paraId="74D1DAB5" w14:textId="77777777" w:rsidR="002361D8" w:rsidRPr="002361D8" w:rsidRDefault="00F62370" w:rsidP="002361D8">
      <w:pPr>
        <w:spacing w:after="0" w:line="340" w:lineRule="exact"/>
        <w:ind w:left="9" w:hangingChars="4" w:hanging="9"/>
        <w:rPr>
          <w:color w:val="000000" w:themeColor="text1"/>
          <w:spacing w:val="-10"/>
          <w:sz w:val="24"/>
          <w:szCs w:val="24"/>
        </w:rPr>
      </w:pPr>
      <w:r w:rsidRPr="002361D8">
        <w:rPr>
          <w:rFonts w:hint="eastAsia"/>
          <w:color w:val="000000" w:themeColor="text1"/>
          <w:sz w:val="24"/>
          <w:szCs w:val="24"/>
        </w:rPr>
        <w:t xml:space="preserve">２　</w:t>
      </w:r>
      <w:r w:rsidRPr="002361D8">
        <w:rPr>
          <w:rFonts w:hint="eastAsia"/>
          <w:color w:val="000000" w:themeColor="text1"/>
          <w:spacing w:val="-10"/>
          <w:sz w:val="24"/>
          <w:szCs w:val="24"/>
        </w:rPr>
        <w:t>奨学生を辞退した場合には、すでに貸与した奨学金全額を</w:t>
      </w:r>
      <w:r w:rsidR="000047F7" w:rsidRPr="002361D8">
        <w:rPr>
          <w:rFonts w:hint="eastAsia"/>
          <w:color w:val="000000" w:themeColor="text1"/>
          <w:spacing w:val="-10"/>
          <w:sz w:val="24"/>
          <w:szCs w:val="24"/>
        </w:rPr>
        <w:t>返還</w:t>
      </w:r>
      <w:r w:rsidRPr="002361D8">
        <w:rPr>
          <w:rFonts w:hint="eastAsia"/>
          <w:color w:val="000000" w:themeColor="text1"/>
          <w:spacing w:val="-10"/>
          <w:sz w:val="24"/>
          <w:szCs w:val="24"/>
        </w:rPr>
        <w:t>しなければならな</w:t>
      </w:r>
      <w:r w:rsidR="002361D8" w:rsidRPr="002361D8">
        <w:rPr>
          <w:rFonts w:hint="eastAsia"/>
          <w:color w:val="000000" w:themeColor="text1"/>
          <w:spacing w:val="-10"/>
          <w:sz w:val="24"/>
          <w:szCs w:val="24"/>
        </w:rPr>
        <w:t>い。</w:t>
      </w:r>
    </w:p>
    <w:p w14:paraId="5CD87B4C" w14:textId="3E6AA4B8" w:rsidR="00713533" w:rsidRPr="002361D8" w:rsidRDefault="00000000" w:rsidP="00CA4EF0">
      <w:pPr>
        <w:spacing w:after="0" w:line="340" w:lineRule="exact"/>
        <w:ind w:left="168" w:right="57"/>
        <w:rPr>
          <w:color w:val="000000" w:themeColor="text1"/>
          <w:sz w:val="24"/>
          <w:szCs w:val="24"/>
        </w:rPr>
      </w:pPr>
      <w:r w:rsidRPr="002361D8">
        <w:rPr>
          <w:color w:val="000000" w:themeColor="text1"/>
          <w:sz w:val="24"/>
          <w:szCs w:val="24"/>
        </w:rPr>
        <w:t>(</w:t>
      </w:r>
      <w:r w:rsidR="000047F7" w:rsidRPr="002361D8">
        <w:rPr>
          <w:rFonts w:hint="eastAsia"/>
          <w:color w:val="000000" w:themeColor="text1"/>
          <w:sz w:val="24"/>
          <w:szCs w:val="24"/>
        </w:rPr>
        <w:t>返還</w:t>
      </w:r>
      <w:r w:rsidR="00AF1076" w:rsidRPr="002361D8">
        <w:rPr>
          <w:rFonts w:hint="eastAsia"/>
          <w:color w:val="000000" w:themeColor="text1"/>
          <w:sz w:val="24"/>
          <w:szCs w:val="24"/>
        </w:rPr>
        <w:t>債務の</w:t>
      </w:r>
      <w:r w:rsidR="00F62370" w:rsidRPr="002361D8">
        <w:rPr>
          <w:rFonts w:hint="eastAsia"/>
          <w:color w:val="000000" w:themeColor="text1"/>
          <w:sz w:val="24"/>
          <w:szCs w:val="24"/>
        </w:rPr>
        <w:t>免除</w:t>
      </w:r>
      <w:r w:rsidRPr="002361D8">
        <w:rPr>
          <w:color w:val="000000" w:themeColor="text1"/>
          <w:sz w:val="24"/>
          <w:szCs w:val="24"/>
        </w:rPr>
        <w:t xml:space="preserve"> )</w:t>
      </w:r>
    </w:p>
    <w:p w14:paraId="766E116E" w14:textId="77777777" w:rsidR="008A1CBB" w:rsidRPr="002361D8" w:rsidRDefault="00000000" w:rsidP="00AF1076">
      <w:pPr>
        <w:spacing w:after="0" w:line="340" w:lineRule="exact"/>
        <w:ind w:left="715" w:right="57" w:hanging="701"/>
        <w:rPr>
          <w:color w:val="000000" w:themeColor="text1"/>
          <w:sz w:val="24"/>
          <w:szCs w:val="24"/>
        </w:rPr>
      </w:pPr>
      <w:r w:rsidRPr="002361D8">
        <w:rPr>
          <w:color w:val="000000" w:themeColor="text1"/>
          <w:sz w:val="24"/>
          <w:szCs w:val="24"/>
        </w:rPr>
        <w:t xml:space="preserve">第 </w:t>
      </w:r>
      <w:r w:rsidR="00F62370" w:rsidRPr="002361D8">
        <w:rPr>
          <w:rFonts w:hint="eastAsia"/>
          <w:color w:val="000000" w:themeColor="text1"/>
          <w:sz w:val="24"/>
          <w:szCs w:val="24"/>
        </w:rPr>
        <w:t>１１</w:t>
      </w:r>
      <w:r w:rsidRPr="002361D8">
        <w:rPr>
          <w:color w:val="000000" w:themeColor="text1"/>
          <w:sz w:val="24"/>
          <w:szCs w:val="24"/>
        </w:rPr>
        <w:t>条</w:t>
      </w:r>
      <w:r w:rsidR="0096526B" w:rsidRPr="002361D8">
        <w:rPr>
          <w:rFonts w:hint="eastAsia"/>
          <w:color w:val="000000" w:themeColor="text1"/>
          <w:sz w:val="24"/>
          <w:szCs w:val="24"/>
        </w:rPr>
        <w:t xml:space="preserve">　理事長は、</w:t>
      </w:r>
      <w:r w:rsidR="00F62370" w:rsidRPr="002361D8">
        <w:rPr>
          <w:rFonts w:hint="eastAsia"/>
          <w:color w:val="000000" w:themeColor="text1"/>
          <w:sz w:val="24"/>
          <w:szCs w:val="24"/>
        </w:rPr>
        <w:t>奨学生が介護福祉士</w:t>
      </w:r>
      <w:r w:rsidR="008A1CBB" w:rsidRPr="002361D8">
        <w:rPr>
          <w:rFonts w:hint="eastAsia"/>
          <w:color w:val="000000" w:themeColor="text1"/>
          <w:sz w:val="24"/>
          <w:szCs w:val="24"/>
        </w:rPr>
        <w:t>又は看護師（准看護師含む）</w:t>
      </w:r>
      <w:r w:rsidR="00F62370" w:rsidRPr="002361D8">
        <w:rPr>
          <w:rFonts w:hint="eastAsia"/>
          <w:color w:val="000000" w:themeColor="text1"/>
          <w:sz w:val="24"/>
          <w:szCs w:val="24"/>
        </w:rPr>
        <w:t>の資格を取</w:t>
      </w:r>
    </w:p>
    <w:p w14:paraId="0EB5858A" w14:textId="69E55439" w:rsidR="00AF1076" w:rsidRPr="002361D8" w:rsidRDefault="00F62370" w:rsidP="008A1CBB">
      <w:pPr>
        <w:spacing w:after="0" w:line="340" w:lineRule="exact"/>
        <w:ind w:leftChars="200" w:left="418" w:right="57" w:firstLine="0"/>
        <w:rPr>
          <w:color w:val="000000" w:themeColor="text1"/>
          <w:sz w:val="24"/>
          <w:szCs w:val="24"/>
        </w:rPr>
      </w:pPr>
      <w:r w:rsidRPr="002361D8">
        <w:rPr>
          <w:rFonts w:hint="eastAsia"/>
          <w:color w:val="000000" w:themeColor="text1"/>
          <w:sz w:val="24"/>
          <w:szCs w:val="24"/>
        </w:rPr>
        <w:t>得し、卒業後期間を空けずに</w:t>
      </w:r>
      <w:r w:rsidR="008A1CBB" w:rsidRPr="002361D8">
        <w:rPr>
          <w:rFonts w:hint="eastAsia"/>
          <w:color w:val="000000" w:themeColor="text1"/>
          <w:sz w:val="24"/>
          <w:szCs w:val="24"/>
        </w:rPr>
        <w:t>当法人に採用された後、貸与期間に１年を加えた期間継続して</w:t>
      </w:r>
      <w:r w:rsidR="0082388B" w:rsidRPr="002361D8">
        <w:rPr>
          <w:rFonts w:hint="eastAsia"/>
          <w:color w:val="000000" w:themeColor="text1"/>
          <w:sz w:val="24"/>
          <w:szCs w:val="24"/>
        </w:rPr>
        <w:t>勤務した場合には</w:t>
      </w:r>
      <w:r w:rsidR="008A1CBB" w:rsidRPr="002361D8">
        <w:rPr>
          <w:rFonts w:hint="eastAsia"/>
          <w:color w:val="000000" w:themeColor="text1"/>
          <w:sz w:val="24"/>
          <w:szCs w:val="24"/>
        </w:rPr>
        <w:t>奨学金の返還を全額免除する。ただし、この期間が３年に満たない場合は、継続して３年勤務することを条件として奨学金の返還を全額免除する。</w:t>
      </w:r>
    </w:p>
    <w:p w14:paraId="06C70180" w14:textId="77777777" w:rsidR="000047F7" w:rsidRPr="002361D8" w:rsidRDefault="00AF1076" w:rsidP="00F62370">
      <w:pPr>
        <w:spacing w:after="0" w:line="340" w:lineRule="exact"/>
        <w:ind w:left="715" w:right="57" w:hanging="701"/>
        <w:rPr>
          <w:color w:val="000000" w:themeColor="text1"/>
          <w:sz w:val="24"/>
          <w:szCs w:val="24"/>
        </w:rPr>
      </w:pPr>
      <w:r w:rsidRPr="002361D8">
        <w:rPr>
          <w:rFonts w:hint="eastAsia"/>
          <w:color w:val="000000" w:themeColor="text1"/>
          <w:sz w:val="24"/>
          <w:szCs w:val="24"/>
        </w:rPr>
        <w:t>２　前項に規定する場合のほか、理事長は、奨学生が次の各号に該当するときは、</w:t>
      </w:r>
      <w:r w:rsidR="000047F7" w:rsidRPr="002361D8">
        <w:rPr>
          <w:rFonts w:hint="eastAsia"/>
          <w:color w:val="000000" w:themeColor="text1"/>
          <w:sz w:val="24"/>
          <w:szCs w:val="24"/>
        </w:rPr>
        <w:t>返</w:t>
      </w:r>
    </w:p>
    <w:p w14:paraId="4B4A1EBF" w14:textId="00089F8E" w:rsidR="00F62370" w:rsidRPr="002361D8" w:rsidRDefault="000047F7" w:rsidP="000047F7">
      <w:pPr>
        <w:spacing w:after="0" w:line="340" w:lineRule="exact"/>
        <w:ind w:left="715" w:right="57" w:hanging="701"/>
        <w:rPr>
          <w:color w:val="000000" w:themeColor="text1"/>
          <w:sz w:val="24"/>
          <w:szCs w:val="24"/>
        </w:rPr>
      </w:pPr>
      <w:r w:rsidRPr="002361D8">
        <w:rPr>
          <w:rFonts w:hint="eastAsia"/>
          <w:color w:val="000000" w:themeColor="text1"/>
          <w:sz w:val="24"/>
          <w:szCs w:val="24"/>
        </w:rPr>
        <w:t xml:space="preserve">　還</w:t>
      </w:r>
      <w:r w:rsidR="00AF1076" w:rsidRPr="002361D8">
        <w:rPr>
          <w:rFonts w:hint="eastAsia"/>
          <w:color w:val="000000" w:themeColor="text1"/>
          <w:sz w:val="24"/>
          <w:szCs w:val="24"/>
        </w:rPr>
        <w:t>債務の一部を免除することができる。</w:t>
      </w:r>
    </w:p>
    <w:p w14:paraId="6EA7DEAC" w14:textId="5A74F632" w:rsidR="000A6752" w:rsidRPr="002361D8" w:rsidRDefault="002479BA" w:rsidP="000A6752">
      <w:pPr>
        <w:pStyle w:val="a3"/>
        <w:numPr>
          <w:ilvl w:val="0"/>
          <w:numId w:val="26"/>
        </w:numPr>
        <w:spacing w:after="0" w:line="340" w:lineRule="exact"/>
        <w:ind w:leftChars="0" w:left="709" w:hanging="567"/>
        <w:rPr>
          <w:color w:val="000000" w:themeColor="text1"/>
          <w:sz w:val="24"/>
          <w:szCs w:val="24"/>
        </w:rPr>
      </w:pPr>
      <w:r w:rsidRPr="002361D8">
        <w:rPr>
          <w:rFonts w:hint="eastAsia"/>
          <w:color w:val="000000" w:themeColor="text1"/>
          <w:sz w:val="24"/>
          <w:szCs w:val="24"/>
        </w:rPr>
        <w:lastRenderedPageBreak/>
        <w:t>疾病、災害、育児休業、介護休業その他の規定で定める特別の事情により</w:t>
      </w:r>
      <w:r w:rsidR="00C51B44" w:rsidRPr="002361D8">
        <w:rPr>
          <w:rFonts w:hint="eastAsia"/>
          <w:color w:val="000000" w:themeColor="text1"/>
          <w:sz w:val="24"/>
          <w:szCs w:val="24"/>
        </w:rPr>
        <w:t>勤務</w:t>
      </w:r>
    </w:p>
    <w:p w14:paraId="6DABE15D" w14:textId="0910C146" w:rsidR="00AF1076" w:rsidRPr="002361D8" w:rsidRDefault="002479BA" w:rsidP="00C51B44">
      <w:pPr>
        <w:spacing w:after="0" w:line="340" w:lineRule="exact"/>
        <w:ind w:left="0" w:firstLineChars="200" w:firstLine="458"/>
        <w:rPr>
          <w:color w:val="000000" w:themeColor="text1"/>
          <w:sz w:val="24"/>
          <w:szCs w:val="24"/>
        </w:rPr>
      </w:pPr>
      <w:r w:rsidRPr="002361D8">
        <w:rPr>
          <w:rFonts w:hint="eastAsia"/>
          <w:color w:val="000000" w:themeColor="text1"/>
          <w:sz w:val="24"/>
          <w:szCs w:val="24"/>
        </w:rPr>
        <w:t>できなかった期間は勤務期間に算入しないものとする。</w:t>
      </w:r>
    </w:p>
    <w:p w14:paraId="4B44844F" w14:textId="77777777" w:rsidR="00C51B44" w:rsidRPr="002361D8" w:rsidRDefault="000A6752" w:rsidP="000A6752">
      <w:pPr>
        <w:pStyle w:val="a3"/>
        <w:numPr>
          <w:ilvl w:val="0"/>
          <w:numId w:val="26"/>
        </w:numPr>
        <w:spacing w:after="0" w:line="340" w:lineRule="exact"/>
        <w:ind w:leftChars="0" w:hanging="578"/>
        <w:rPr>
          <w:color w:val="000000" w:themeColor="text1"/>
          <w:sz w:val="24"/>
          <w:szCs w:val="24"/>
        </w:rPr>
      </w:pPr>
      <w:r w:rsidRPr="002361D8">
        <w:rPr>
          <w:rFonts w:hint="eastAsia"/>
          <w:color w:val="000000" w:themeColor="text1"/>
          <w:sz w:val="24"/>
          <w:szCs w:val="24"/>
        </w:rPr>
        <w:t>勤務必要期間を満たさずに退職する者においては、以下の計算式で算出された</w:t>
      </w:r>
    </w:p>
    <w:p w14:paraId="6B348DAE" w14:textId="20CB14AE" w:rsidR="000A6752" w:rsidRPr="002361D8" w:rsidRDefault="000A6752" w:rsidP="00C51B44">
      <w:pPr>
        <w:spacing w:after="0" w:line="340" w:lineRule="exact"/>
        <w:ind w:left="9" w:firstLineChars="200" w:firstLine="458"/>
        <w:rPr>
          <w:color w:val="000000" w:themeColor="text1"/>
          <w:sz w:val="24"/>
          <w:szCs w:val="24"/>
        </w:rPr>
      </w:pPr>
      <w:r w:rsidRPr="002361D8">
        <w:rPr>
          <w:rFonts w:hint="eastAsia"/>
          <w:color w:val="000000" w:themeColor="text1"/>
          <w:sz w:val="24"/>
          <w:szCs w:val="24"/>
        </w:rPr>
        <w:t>金額を退職日の属する</w:t>
      </w:r>
      <w:r w:rsidR="00C51B44" w:rsidRPr="002361D8">
        <w:rPr>
          <w:rFonts w:hint="eastAsia"/>
          <w:color w:val="000000" w:themeColor="text1"/>
          <w:sz w:val="24"/>
          <w:szCs w:val="24"/>
        </w:rPr>
        <w:t>月の翌月の末日までに一括して</w:t>
      </w:r>
      <w:r w:rsidR="000047F7" w:rsidRPr="002361D8">
        <w:rPr>
          <w:rFonts w:hint="eastAsia"/>
          <w:color w:val="000000" w:themeColor="text1"/>
          <w:sz w:val="24"/>
          <w:szCs w:val="24"/>
        </w:rPr>
        <w:t>返還</w:t>
      </w:r>
      <w:r w:rsidR="00C51B44" w:rsidRPr="002361D8">
        <w:rPr>
          <w:rFonts w:hint="eastAsia"/>
          <w:color w:val="000000" w:themeColor="text1"/>
          <w:sz w:val="24"/>
          <w:szCs w:val="24"/>
        </w:rPr>
        <w:t>しなければならない。</w:t>
      </w:r>
    </w:p>
    <w:p w14:paraId="7298DEE5" w14:textId="5DF37F60" w:rsidR="00AF1076" w:rsidRPr="002361D8" w:rsidRDefault="000047F7" w:rsidP="00C51B44">
      <w:pPr>
        <w:spacing w:after="0" w:line="340" w:lineRule="exact"/>
        <w:ind w:left="0" w:right="57" w:firstLineChars="200" w:firstLine="458"/>
        <w:rPr>
          <w:color w:val="000000" w:themeColor="text1"/>
          <w:sz w:val="24"/>
          <w:szCs w:val="24"/>
        </w:rPr>
      </w:pPr>
      <w:r w:rsidRPr="002361D8">
        <w:rPr>
          <w:rFonts w:hint="eastAsia"/>
          <w:color w:val="000000" w:themeColor="text1"/>
          <w:sz w:val="24"/>
          <w:szCs w:val="24"/>
        </w:rPr>
        <w:t>返還</w:t>
      </w:r>
      <w:r w:rsidR="00C51B44" w:rsidRPr="002361D8">
        <w:rPr>
          <w:rFonts w:hint="eastAsia"/>
          <w:color w:val="000000" w:themeColor="text1"/>
          <w:sz w:val="24"/>
          <w:szCs w:val="24"/>
        </w:rPr>
        <w:t>金額＝貸与総額÷</w:t>
      </w:r>
      <w:r w:rsidR="0082388B" w:rsidRPr="002361D8">
        <w:rPr>
          <w:rFonts w:hint="eastAsia"/>
          <w:color w:val="000000" w:themeColor="text1"/>
          <w:sz w:val="24"/>
          <w:szCs w:val="24"/>
        </w:rPr>
        <w:t>継続</w:t>
      </w:r>
      <w:r w:rsidR="00C51B44" w:rsidRPr="002361D8">
        <w:rPr>
          <w:rFonts w:hint="eastAsia"/>
          <w:color w:val="000000" w:themeColor="text1"/>
          <w:sz w:val="24"/>
          <w:szCs w:val="24"/>
        </w:rPr>
        <w:t>勤務月数×</w:t>
      </w:r>
      <w:r w:rsidRPr="002361D8">
        <w:rPr>
          <w:rFonts w:hint="eastAsia"/>
          <w:color w:val="000000" w:themeColor="text1"/>
          <w:sz w:val="24"/>
          <w:szCs w:val="24"/>
        </w:rPr>
        <w:t>返還</w:t>
      </w:r>
      <w:r w:rsidR="00C51B44" w:rsidRPr="002361D8">
        <w:rPr>
          <w:rFonts w:hint="eastAsia"/>
          <w:color w:val="000000" w:themeColor="text1"/>
          <w:sz w:val="24"/>
          <w:szCs w:val="24"/>
        </w:rPr>
        <w:t>免除勤務期間の残月数</w:t>
      </w:r>
    </w:p>
    <w:p w14:paraId="380D2851" w14:textId="51044E45" w:rsidR="00C51B44" w:rsidRPr="002361D8" w:rsidRDefault="00C51B44" w:rsidP="00C51B44">
      <w:pPr>
        <w:spacing w:after="0" w:line="340" w:lineRule="exact"/>
        <w:ind w:left="0" w:right="57" w:firstLineChars="200" w:firstLine="458"/>
        <w:rPr>
          <w:color w:val="000000" w:themeColor="text1"/>
          <w:sz w:val="24"/>
          <w:szCs w:val="24"/>
        </w:rPr>
      </w:pPr>
      <w:r w:rsidRPr="002361D8">
        <w:rPr>
          <w:rFonts w:hint="eastAsia"/>
          <w:color w:val="000000" w:themeColor="text1"/>
          <w:sz w:val="24"/>
          <w:szCs w:val="24"/>
        </w:rPr>
        <w:t>なお、勤務した日が月の１５日以下の場合には、１月とみなさない</w:t>
      </w:r>
    </w:p>
    <w:p w14:paraId="54BED7A2" w14:textId="6A32CDC3" w:rsidR="00697ACA" w:rsidRPr="002361D8" w:rsidRDefault="00697ACA" w:rsidP="00697ACA">
      <w:pPr>
        <w:spacing w:after="0" w:line="340" w:lineRule="exact"/>
        <w:ind w:left="709" w:hanging="696"/>
        <w:rPr>
          <w:color w:val="000000" w:themeColor="text1"/>
          <w:sz w:val="24"/>
          <w:szCs w:val="24"/>
        </w:rPr>
      </w:pPr>
      <w:r w:rsidRPr="002361D8">
        <w:rPr>
          <w:rFonts w:hint="eastAsia"/>
          <w:color w:val="000000" w:themeColor="text1"/>
          <w:sz w:val="24"/>
          <w:szCs w:val="24"/>
        </w:rPr>
        <w:t>（貸与の決定の取り消し等）</w:t>
      </w:r>
    </w:p>
    <w:p w14:paraId="18BF6764" w14:textId="77777777" w:rsidR="005C6743" w:rsidRPr="002361D8" w:rsidRDefault="00697ACA" w:rsidP="00697ACA">
      <w:pPr>
        <w:spacing w:after="0" w:line="340" w:lineRule="exact"/>
        <w:ind w:left="709" w:hanging="696"/>
        <w:rPr>
          <w:color w:val="000000" w:themeColor="text1"/>
          <w:sz w:val="24"/>
          <w:szCs w:val="24"/>
        </w:rPr>
      </w:pPr>
      <w:r w:rsidRPr="002361D8">
        <w:rPr>
          <w:color w:val="000000" w:themeColor="text1"/>
          <w:sz w:val="24"/>
          <w:szCs w:val="24"/>
        </w:rPr>
        <w:t>第</w:t>
      </w:r>
      <w:r w:rsidRPr="002361D8">
        <w:rPr>
          <w:rFonts w:hint="eastAsia"/>
          <w:color w:val="000000" w:themeColor="text1"/>
          <w:sz w:val="24"/>
          <w:szCs w:val="24"/>
        </w:rPr>
        <w:t>１２</w:t>
      </w:r>
      <w:r w:rsidRPr="002361D8">
        <w:rPr>
          <w:color w:val="000000" w:themeColor="text1"/>
          <w:sz w:val="24"/>
          <w:szCs w:val="24"/>
        </w:rPr>
        <w:t>条</w:t>
      </w:r>
      <w:r w:rsidRPr="002361D8">
        <w:rPr>
          <w:rFonts w:hint="eastAsia"/>
          <w:color w:val="000000" w:themeColor="text1"/>
          <w:sz w:val="24"/>
          <w:szCs w:val="24"/>
        </w:rPr>
        <w:t xml:space="preserve">　理事長は、奨学生が次の各号のいずれかに該当することとなったときには、</w:t>
      </w:r>
    </w:p>
    <w:p w14:paraId="2673036A" w14:textId="77777777" w:rsidR="005C6743" w:rsidRPr="002361D8" w:rsidRDefault="00697ACA" w:rsidP="005C6743">
      <w:pPr>
        <w:spacing w:after="0" w:line="340" w:lineRule="exact"/>
        <w:ind w:leftChars="100" w:left="209" w:firstLine="0"/>
        <w:rPr>
          <w:color w:val="000000" w:themeColor="text1"/>
          <w:sz w:val="24"/>
          <w:szCs w:val="24"/>
        </w:rPr>
      </w:pPr>
      <w:r w:rsidRPr="002361D8">
        <w:rPr>
          <w:rFonts w:hint="eastAsia"/>
          <w:color w:val="000000" w:themeColor="text1"/>
          <w:sz w:val="24"/>
          <w:szCs w:val="24"/>
        </w:rPr>
        <w:t>貸与の決定を取り消すものとする。同時に、奨学生はすでに貸与した</w:t>
      </w:r>
      <w:r w:rsidR="005C6743" w:rsidRPr="002361D8">
        <w:rPr>
          <w:rFonts w:hint="eastAsia"/>
          <w:color w:val="000000" w:themeColor="text1"/>
          <w:sz w:val="24"/>
          <w:szCs w:val="24"/>
        </w:rPr>
        <w:t>奨学金を、各</w:t>
      </w:r>
    </w:p>
    <w:p w14:paraId="0D789736" w14:textId="77777777" w:rsidR="005C6743" w:rsidRPr="002361D8" w:rsidRDefault="005C6743" w:rsidP="005C6743">
      <w:pPr>
        <w:spacing w:after="0" w:line="340" w:lineRule="exact"/>
        <w:ind w:leftChars="100" w:left="209" w:firstLine="0"/>
        <w:rPr>
          <w:color w:val="000000" w:themeColor="text1"/>
          <w:sz w:val="24"/>
          <w:szCs w:val="24"/>
        </w:rPr>
      </w:pPr>
      <w:r w:rsidRPr="002361D8">
        <w:rPr>
          <w:rFonts w:hint="eastAsia"/>
          <w:color w:val="000000" w:themeColor="text1"/>
          <w:sz w:val="24"/>
          <w:szCs w:val="24"/>
        </w:rPr>
        <w:t>号のいずれかが生じた日の属する月の翌月の末日までに一括返還しなければならな</w:t>
      </w:r>
    </w:p>
    <w:p w14:paraId="5CDA7B3F" w14:textId="2556C963" w:rsidR="00697ACA" w:rsidRPr="002361D8" w:rsidRDefault="005C6743" w:rsidP="005C6743">
      <w:pPr>
        <w:spacing w:after="0" w:line="340" w:lineRule="exact"/>
        <w:ind w:leftChars="100" w:left="209" w:firstLine="0"/>
        <w:rPr>
          <w:color w:val="000000" w:themeColor="text1"/>
          <w:sz w:val="24"/>
          <w:szCs w:val="24"/>
        </w:rPr>
      </w:pPr>
      <w:r w:rsidRPr="002361D8">
        <w:rPr>
          <w:rFonts w:hint="eastAsia"/>
          <w:color w:val="000000" w:themeColor="text1"/>
          <w:sz w:val="24"/>
          <w:szCs w:val="24"/>
        </w:rPr>
        <w:t>い。</w:t>
      </w:r>
    </w:p>
    <w:p w14:paraId="44B71214" w14:textId="4DA46113" w:rsidR="00697ACA" w:rsidRPr="002361D8" w:rsidRDefault="005C6743" w:rsidP="005C6743">
      <w:pPr>
        <w:pStyle w:val="a3"/>
        <w:numPr>
          <w:ilvl w:val="0"/>
          <w:numId w:val="27"/>
        </w:numPr>
        <w:spacing w:after="0" w:line="340" w:lineRule="exact"/>
        <w:ind w:leftChars="0" w:left="709" w:hanging="567"/>
        <w:rPr>
          <w:color w:val="000000" w:themeColor="text1"/>
          <w:sz w:val="24"/>
          <w:szCs w:val="24"/>
        </w:rPr>
      </w:pPr>
      <w:r w:rsidRPr="002361D8">
        <w:rPr>
          <w:rFonts w:hint="eastAsia"/>
          <w:color w:val="000000" w:themeColor="text1"/>
          <w:sz w:val="24"/>
          <w:szCs w:val="24"/>
        </w:rPr>
        <w:t>在籍中の学校を退学</w:t>
      </w:r>
      <w:r w:rsidR="00DF4303" w:rsidRPr="002361D8">
        <w:rPr>
          <w:rFonts w:hint="eastAsia"/>
          <w:color w:val="000000" w:themeColor="text1"/>
          <w:sz w:val="24"/>
          <w:szCs w:val="24"/>
        </w:rPr>
        <w:t>、除籍した場合、または、卒業が不可能となった場合</w:t>
      </w:r>
    </w:p>
    <w:p w14:paraId="732192C6" w14:textId="14CA9300" w:rsidR="00DF4303" w:rsidRPr="002361D8" w:rsidRDefault="00DF4303" w:rsidP="005C6743">
      <w:pPr>
        <w:pStyle w:val="a3"/>
        <w:numPr>
          <w:ilvl w:val="0"/>
          <w:numId w:val="27"/>
        </w:numPr>
        <w:spacing w:after="0" w:line="340" w:lineRule="exact"/>
        <w:ind w:leftChars="0" w:left="709" w:hanging="567"/>
        <w:rPr>
          <w:color w:val="000000" w:themeColor="text1"/>
          <w:sz w:val="24"/>
          <w:szCs w:val="24"/>
        </w:rPr>
      </w:pPr>
      <w:r w:rsidRPr="002361D8">
        <w:rPr>
          <w:rFonts w:hint="eastAsia"/>
          <w:color w:val="000000" w:themeColor="text1"/>
          <w:sz w:val="24"/>
          <w:szCs w:val="24"/>
        </w:rPr>
        <w:t>心身の障害のため就学の見込みがなくなったと認められる場合</w:t>
      </w:r>
    </w:p>
    <w:p w14:paraId="61133E48" w14:textId="6BA7A21C" w:rsidR="00DF4303" w:rsidRPr="002361D8" w:rsidRDefault="00DF4303" w:rsidP="005C6743">
      <w:pPr>
        <w:pStyle w:val="a3"/>
        <w:numPr>
          <w:ilvl w:val="0"/>
          <w:numId w:val="27"/>
        </w:numPr>
        <w:spacing w:after="0" w:line="340" w:lineRule="exact"/>
        <w:ind w:leftChars="0" w:left="709" w:hanging="567"/>
        <w:rPr>
          <w:color w:val="000000" w:themeColor="text1"/>
          <w:sz w:val="24"/>
          <w:szCs w:val="24"/>
        </w:rPr>
      </w:pPr>
      <w:r w:rsidRPr="002361D8">
        <w:rPr>
          <w:rFonts w:hint="eastAsia"/>
          <w:color w:val="000000" w:themeColor="text1"/>
          <w:sz w:val="24"/>
          <w:szCs w:val="24"/>
        </w:rPr>
        <w:t>学業成績が著しく不良となったと認められる場合</w:t>
      </w:r>
    </w:p>
    <w:p w14:paraId="24A85481" w14:textId="645FF0B9" w:rsidR="00DF4303" w:rsidRPr="002361D8" w:rsidRDefault="00DF4303" w:rsidP="005C6743">
      <w:pPr>
        <w:pStyle w:val="a3"/>
        <w:numPr>
          <w:ilvl w:val="0"/>
          <w:numId w:val="27"/>
        </w:numPr>
        <w:spacing w:after="0" w:line="340" w:lineRule="exact"/>
        <w:ind w:leftChars="0" w:left="709" w:hanging="567"/>
        <w:rPr>
          <w:color w:val="000000" w:themeColor="text1"/>
          <w:sz w:val="24"/>
          <w:szCs w:val="24"/>
        </w:rPr>
      </w:pPr>
      <w:r w:rsidRPr="002361D8">
        <w:rPr>
          <w:rFonts w:hint="eastAsia"/>
          <w:color w:val="000000" w:themeColor="text1"/>
          <w:sz w:val="24"/>
          <w:szCs w:val="24"/>
        </w:rPr>
        <w:t>奨学生が本規程による奨学金の貸与を自ら辞退した場合</w:t>
      </w:r>
    </w:p>
    <w:p w14:paraId="371DBB9D" w14:textId="5B74A8E5" w:rsidR="00DF4303" w:rsidRPr="002361D8" w:rsidRDefault="00DF4303" w:rsidP="005C6743">
      <w:pPr>
        <w:pStyle w:val="a3"/>
        <w:numPr>
          <w:ilvl w:val="0"/>
          <w:numId w:val="27"/>
        </w:numPr>
        <w:spacing w:after="0" w:line="340" w:lineRule="exact"/>
        <w:ind w:leftChars="0" w:left="709" w:hanging="567"/>
        <w:rPr>
          <w:color w:val="000000" w:themeColor="text1"/>
          <w:sz w:val="24"/>
          <w:szCs w:val="24"/>
        </w:rPr>
      </w:pPr>
      <w:r w:rsidRPr="002361D8">
        <w:rPr>
          <w:rFonts w:hint="eastAsia"/>
          <w:color w:val="000000" w:themeColor="text1"/>
          <w:sz w:val="24"/>
          <w:szCs w:val="24"/>
        </w:rPr>
        <w:t>奨学生が死亡した場合</w:t>
      </w:r>
    </w:p>
    <w:p w14:paraId="41C2709F" w14:textId="288DC7C4" w:rsidR="00DF4303" w:rsidRPr="002361D8" w:rsidRDefault="00DF4303" w:rsidP="005C6743">
      <w:pPr>
        <w:pStyle w:val="a3"/>
        <w:numPr>
          <w:ilvl w:val="0"/>
          <w:numId w:val="27"/>
        </w:numPr>
        <w:spacing w:after="0" w:line="340" w:lineRule="exact"/>
        <w:ind w:leftChars="0" w:left="709" w:hanging="567"/>
        <w:rPr>
          <w:color w:val="000000" w:themeColor="text1"/>
          <w:sz w:val="24"/>
          <w:szCs w:val="24"/>
        </w:rPr>
      </w:pPr>
      <w:r w:rsidRPr="002361D8">
        <w:rPr>
          <w:rFonts w:hint="eastAsia"/>
          <w:color w:val="000000" w:themeColor="text1"/>
          <w:sz w:val="24"/>
          <w:szCs w:val="24"/>
        </w:rPr>
        <w:t>奨学生が本規程に違反した場合</w:t>
      </w:r>
    </w:p>
    <w:p w14:paraId="319BACE6" w14:textId="77777777" w:rsidR="00DF4303" w:rsidRPr="002361D8" w:rsidRDefault="00DF4303" w:rsidP="005C6743">
      <w:pPr>
        <w:pStyle w:val="a3"/>
        <w:numPr>
          <w:ilvl w:val="0"/>
          <w:numId w:val="27"/>
        </w:numPr>
        <w:spacing w:after="0" w:line="340" w:lineRule="exact"/>
        <w:ind w:leftChars="0" w:left="709" w:hanging="567"/>
        <w:rPr>
          <w:color w:val="000000" w:themeColor="text1"/>
          <w:sz w:val="24"/>
          <w:szCs w:val="24"/>
        </w:rPr>
      </w:pPr>
      <w:r w:rsidRPr="002361D8">
        <w:rPr>
          <w:rFonts w:hint="eastAsia"/>
          <w:color w:val="000000" w:themeColor="text1"/>
          <w:sz w:val="24"/>
          <w:szCs w:val="24"/>
        </w:rPr>
        <w:t>虚偽の申告、その他の不正手段にて奨学金を受け取ったことが明らかになった</w:t>
      </w:r>
    </w:p>
    <w:p w14:paraId="34A54A64" w14:textId="0D5C865F" w:rsidR="00DF4303" w:rsidRPr="002361D8" w:rsidRDefault="00DF4303" w:rsidP="00DF4303">
      <w:pPr>
        <w:spacing w:after="0" w:line="340" w:lineRule="exact"/>
        <w:ind w:left="142" w:firstLineChars="100" w:firstLine="229"/>
        <w:rPr>
          <w:color w:val="000000" w:themeColor="text1"/>
          <w:sz w:val="24"/>
          <w:szCs w:val="24"/>
        </w:rPr>
      </w:pPr>
      <w:r w:rsidRPr="002361D8">
        <w:rPr>
          <w:rFonts w:hint="eastAsia"/>
          <w:color w:val="000000" w:themeColor="text1"/>
          <w:sz w:val="24"/>
          <w:szCs w:val="24"/>
        </w:rPr>
        <w:t>場合</w:t>
      </w:r>
    </w:p>
    <w:p w14:paraId="20D0D79A" w14:textId="4C873761" w:rsidR="00DF4303" w:rsidRPr="002361D8" w:rsidRDefault="00DF4303" w:rsidP="00DF4303">
      <w:pPr>
        <w:spacing w:after="0" w:line="340" w:lineRule="exact"/>
        <w:ind w:left="0" w:firstLine="0"/>
        <w:rPr>
          <w:color w:val="000000" w:themeColor="text1"/>
          <w:sz w:val="24"/>
          <w:szCs w:val="24"/>
        </w:rPr>
      </w:pPr>
      <w:r w:rsidRPr="002361D8">
        <w:rPr>
          <w:rFonts w:hint="eastAsia"/>
          <w:color w:val="000000" w:themeColor="text1"/>
          <w:sz w:val="24"/>
          <w:szCs w:val="24"/>
        </w:rPr>
        <w:t>（8）前各号に掲げるもののほか、奨学金</w:t>
      </w:r>
      <w:r w:rsidR="00881EF8" w:rsidRPr="002361D8">
        <w:rPr>
          <w:rFonts w:hint="eastAsia"/>
          <w:color w:val="000000" w:themeColor="text1"/>
          <w:sz w:val="24"/>
          <w:szCs w:val="24"/>
        </w:rPr>
        <w:t>貸与</w:t>
      </w:r>
      <w:r w:rsidRPr="002361D8">
        <w:rPr>
          <w:rFonts w:hint="eastAsia"/>
          <w:color w:val="000000" w:themeColor="text1"/>
          <w:sz w:val="24"/>
          <w:szCs w:val="24"/>
        </w:rPr>
        <w:t>の目的を達成する見込みがなくなった</w:t>
      </w:r>
    </w:p>
    <w:p w14:paraId="6F877D30" w14:textId="6B5E6EE2" w:rsidR="00DF4303" w:rsidRPr="002361D8" w:rsidRDefault="00DF4303" w:rsidP="00DF4303">
      <w:pPr>
        <w:spacing w:after="0" w:line="340" w:lineRule="exact"/>
        <w:ind w:left="0" w:firstLineChars="162" w:firstLine="371"/>
        <w:rPr>
          <w:color w:val="000000" w:themeColor="text1"/>
          <w:sz w:val="24"/>
          <w:szCs w:val="24"/>
        </w:rPr>
      </w:pPr>
      <w:r w:rsidRPr="002361D8">
        <w:rPr>
          <w:rFonts w:hint="eastAsia"/>
          <w:color w:val="000000" w:themeColor="text1"/>
          <w:sz w:val="24"/>
          <w:szCs w:val="24"/>
        </w:rPr>
        <w:t>場合</w:t>
      </w:r>
    </w:p>
    <w:p w14:paraId="39E4985F" w14:textId="63730E94" w:rsidR="00B85619" w:rsidRPr="002361D8" w:rsidRDefault="00B85619" w:rsidP="00B85619">
      <w:pPr>
        <w:spacing w:after="0" w:line="340" w:lineRule="exact"/>
        <w:ind w:left="709" w:hanging="696"/>
        <w:rPr>
          <w:color w:val="000000" w:themeColor="text1"/>
          <w:sz w:val="24"/>
          <w:szCs w:val="24"/>
        </w:rPr>
      </w:pPr>
      <w:r w:rsidRPr="002361D8">
        <w:rPr>
          <w:rFonts w:hint="eastAsia"/>
          <w:color w:val="000000" w:themeColor="text1"/>
          <w:sz w:val="24"/>
          <w:szCs w:val="24"/>
        </w:rPr>
        <w:t>（奨学金の中止等）</w:t>
      </w:r>
    </w:p>
    <w:p w14:paraId="3A9AD086" w14:textId="4149BB1D" w:rsidR="00B85619" w:rsidRPr="002361D8" w:rsidRDefault="00B85619" w:rsidP="00B85619">
      <w:pPr>
        <w:spacing w:after="0" w:line="340" w:lineRule="exact"/>
        <w:ind w:left="709" w:hanging="696"/>
        <w:rPr>
          <w:color w:val="000000" w:themeColor="text1"/>
          <w:sz w:val="24"/>
          <w:szCs w:val="24"/>
        </w:rPr>
      </w:pPr>
      <w:r w:rsidRPr="002361D8">
        <w:rPr>
          <w:color w:val="000000" w:themeColor="text1"/>
          <w:sz w:val="24"/>
          <w:szCs w:val="24"/>
        </w:rPr>
        <w:t>第</w:t>
      </w:r>
      <w:r w:rsidRPr="002361D8">
        <w:rPr>
          <w:rFonts w:hint="eastAsia"/>
          <w:color w:val="000000" w:themeColor="text1"/>
          <w:sz w:val="24"/>
          <w:szCs w:val="24"/>
        </w:rPr>
        <w:t>１３</w:t>
      </w:r>
      <w:r w:rsidRPr="002361D8">
        <w:rPr>
          <w:color w:val="000000" w:themeColor="text1"/>
          <w:sz w:val="24"/>
          <w:szCs w:val="24"/>
        </w:rPr>
        <w:t>条</w:t>
      </w:r>
      <w:r w:rsidRPr="002361D8">
        <w:rPr>
          <w:rFonts w:hint="eastAsia"/>
          <w:color w:val="000000" w:themeColor="text1"/>
          <w:sz w:val="24"/>
          <w:szCs w:val="24"/>
        </w:rPr>
        <w:t xml:space="preserve">　理事長は、奨学生が次の各号のいずれかに該当することとなったときには、</w:t>
      </w:r>
    </w:p>
    <w:p w14:paraId="3240CE00" w14:textId="4BEDD01C" w:rsidR="00B85619" w:rsidRPr="002361D8" w:rsidRDefault="00B85619" w:rsidP="00B85619">
      <w:pPr>
        <w:spacing w:after="0" w:line="340" w:lineRule="exact"/>
        <w:ind w:left="709" w:hanging="696"/>
        <w:rPr>
          <w:color w:val="000000" w:themeColor="text1"/>
          <w:sz w:val="24"/>
          <w:szCs w:val="24"/>
        </w:rPr>
      </w:pPr>
      <w:r w:rsidRPr="002361D8">
        <w:rPr>
          <w:rFonts w:hint="eastAsia"/>
          <w:color w:val="000000" w:themeColor="text1"/>
          <w:sz w:val="24"/>
          <w:szCs w:val="24"/>
        </w:rPr>
        <w:t xml:space="preserve">　当該事由が消滅するまで、本規程の適用を一時中止し、貸与を停止するものとする。</w:t>
      </w:r>
    </w:p>
    <w:p w14:paraId="5275CC1C" w14:textId="77777777" w:rsidR="005A300C" w:rsidRPr="002361D8" w:rsidRDefault="00B85619" w:rsidP="005A300C">
      <w:pPr>
        <w:spacing w:after="0" w:line="340" w:lineRule="exact"/>
        <w:ind w:left="709" w:hanging="696"/>
        <w:rPr>
          <w:color w:val="000000" w:themeColor="text1"/>
          <w:sz w:val="24"/>
          <w:szCs w:val="24"/>
        </w:rPr>
      </w:pPr>
      <w:r w:rsidRPr="002361D8">
        <w:rPr>
          <w:rFonts w:hint="eastAsia"/>
          <w:color w:val="000000" w:themeColor="text1"/>
          <w:sz w:val="24"/>
          <w:szCs w:val="24"/>
        </w:rPr>
        <w:t xml:space="preserve">　貸与再開は、改めて資格取得及び当法人への就職の意思を確認された場合に</w:t>
      </w:r>
      <w:r w:rsidR="005A300C" w:rsidRPr="002361D8">
        <w:rPr>
          <w:rFonts w:hint="eastAsia"/>
          <w:color w:val="000000" w:themeColor="text1"/>
          <w:sz w:val="24"/>
          <w:szCs w:val="24"/>
        </w:rPr>
        <w:t>のみ行</w:t>
      </w:r>
    </w:p>
    <w:p w14:paraId="5BA4AA5A" w14:textId="196CF940" w:rsidR="00B85619" w:rsidRPr="002361D8" w:rsidRDefault="005A300C" w:rsidP="005A300C">
      <w:pPr>
        <w:spacing w:after="0" w:line="340" w:lineRule="exact"/>
        <w:ind w:leftChars="100" w:left="209" w:firstLine="0"/>
        <w:rPr>
          <w:color w:val="000000" w:themeColor="text1"/>
          <w:sz w:val="24"/>
          <w:szCs w:val="24"/>
        </w:rPr>
      </w:pPr>
      <w:r w:rsidRPr="002361D8">
        <w:rPr>
          <w:rFonts w:hint="eastAsia"/>
          <w:color w:val="000000" w:themeColor="text1"/>
          <w:sz w:val="24"/>
          <w:szCs w:val="24"/>
        </w:rPr>
        <w:t>われる</w:t>
      </w:r>
      <w:r w:rsidR="00B85619" w:rsidRPr="002361D8">
        <w:rPr>
          <w:rFonts w:hint="eastAsia"/>
          <w:color w:val="000000" w:themeColor="text1"/>
          <w:sz w:val="24"/>
          <w:szCs w:val="24"/>
        </w:rPr>
        <w:t>。意思確認できないときには、</w:t>
      </w:r>
      <w:r w:rsidRPr="002361D8">
        <w:rPr>
          <w:rFonts w:hint="eastAsia"/>
          <w:color w:val="000000" w:themeColor="text1"/>
          <w:sz w:val="24"/>
          <w:szCs w:val="24"/>
        </w:rPr>
        <w:t>第１２条の規定により、貸与を中止し</w:t>
      </w:r>
      <w:r w:rsidR="00424246" w:rsidRPr="002361D8">
        <w:rPr>
          <w:rFonts w:hint="eastAsia"/>
          <w:color w:val="000000" w:themeColor="text1"/>
          <w:sz w:val="24"/>
          <w:szCs w:val="24"/>
        </w:rPr>
        <w:t>、貸与した奨学金を一括返還しなければならない。</w:t>
      </w:r>
    </w:p>
    <w:p w14:paraId="06098666" w14:textId="7626D5BC" w:rsidR="00424246" w:rsidRPr="002361D8" w:rsidRDefault="00424246" w:rsidP="00424246">
      <w:pPr>
        <w:pStyle w:val="a3"/>
        <w:numPr>
          <w:ilvl w:val="0"/>
          <w:numId w:val="31"/>
        </w:numPr>
        <w:spacing w:after="0" w:line="340" w:lineRule="exact"/>
        <w:ind w:leftChars="0"/>
        <w:rPr>
          <w:color w:val="000000" w:themeColor="text1"/>
          <w:sz w:val="24"/>
          <w:szCs w:val="24"/>
        </w:rPr>
      </w:pPr>
      <w:r w:rsidRPr="002361D8">
        <w:rPr>
          <w:rFonts w:hint="eastAsia"/>
          <w:color w:val="000000" w:themeColor="text1"/>
          <w:sz w:val="24"/>
          <w:szCs w:val="24"/>
        </w:rPr>
        <w:t>学校の休学または停学の処分を受けた場合</w:t>
      </w:r>
    </w:p>
    <w:p w14:paraId="06C33D6C" w14:textId="5401ED77" w:rsidR="00F62370" w:rsidRPr="002361D8" w:rsidRDefault="00424246" w:rsidP="00424246">
      <w:pPr>
        <w:pStyle w:val="a3"/>
        <w:numPr>
          <w:ilvl w:val="0"/>
          <w:numId w:val="31"/>
        </w:numPr>
        <w:spacing w:after="0" w:line="340" w:lineRule="exact"/>
        <w:ind w:leftChars="0"/>
        <w:rPr>
          <w:color w:val="000000" w:themeColor="text1"/>
          <w:sz w:val="24"/>
          <w:szCs w:val="24"/>
        </w:rPr>
      </w:pPr>
      <w:r w:rsidRPr="002361D8">
        <w:rPr>
          <w:rFonts w:hint="eastAsia"/>
          <w:color w:val="000000" w:themeColor="text1"/>
          <w:sz w:val="24"/>
          <w:szCs w:val="24"/>
        </w:rPr>
        <w:t>学校を留年した場合</w:t>
      </w:r>
    </w:p>
    <w:p w14:paraId="29E850C4" w14:textId="3F9F78DB" w:rsidR="00424246" w:rsidRPr="002361D8" w:rsidRDefault="00424246" w:rsidP="00424246">
      <w:pPr>
        <w:spacing w:after="0" w:line="340" w:lineRule="exact"/>
        <w:ind w:left="0" w:firstLine="0"/>
        <w:rPr>
          <w:color w:val="000000" w:themeColor="text1"/>
          <w:sz w:val="24"/>
          <w:szCs w:val="24"/>
        </w:rPr>
      </w:pPr>
      <w:r w:rsidRPr="002361D8">
        <w:rPr>
          <w:rFonts w:hint="eastAsia"/>
          <w:color w:val="000000" w:themeColor="text1"/>
          <w:sz w:val="24"/>
          <w:szCs w:val="24"/>
        </w:rPr>
        <w:t>（就職辞退）</w:t>
      </w:r>
    </w:p>
    <w:p w14:paraId="66064293" w14:textId="77777777" w:rsidR="008E7BB2" w:rsidRPr="002361D8" w:rsidRDefault="00424246" w:rsidP="00D407CF">
      <w:pPr>
        <w:spacing w:after="0" w:line="340" w:lineRule="exact"/>
        <w:ind w:left="0" w:firstLine="0"/>
        <w:rPr>
          <w:color w:val="000000" w:themeColor="text1"/>
          <w:sz w:val="24"/>
          <w:szCs w:val="24"/>
        </w:rPr>
      </w:pPr>
      <w:r w:rsidRPr="002361D8">
        <w:rPr>
          <w:color w:val="000000" w:themeColor="text1"/>
          <w:sz w:val="24"/>
          <w:szCs w:val="24"/>
        </w:rPr>
        <w:t>第</w:t>
      </w:r>
      <w:r w:rsidRPr="002361D8">
        <w:rPr>
          <w:rFonts w:hint="eastAsia"/>
          <w:color w:val="000000" w:themeColor="text1"/>
          <w:sz w:val="24"/>
          <w:szCs w:val="24"/>
        </w:rPr>
        <w:t>１４</w:t>
      </w:r>
      <w:r w:rsidRPr="002361D8">
        <w:rPr>
          <w:color w:val="000000" w:themeColor="text1"/>
          <w:sz w:val="24"/>
          <w:szCs w:val="24"/>
        </w:rPr>
        <w:t>条</w:t>
      </w:r>
      <w:r w:rsidRPr="002361D8">
        <w:rPr>
          <w:rFonts w:hint="eastAsia"/>
          <w:color w:val="000000" w:themeColor="text1"/>
          <w:sz w:val="24"/>
          <w:szCs w:val="24"/>
        </w:rPr>
        <w:t xml:space="preserve">　</w:t>
      </w:r>
      <w:r w:rsidR="00D407CF" w:rsidRPr="002361D8">
        <w:rPr>
          <w:rFonts w:hint="eastAsia"/>
          <w:color w:val="000000" w:themeColor="text1"/>
          <w:sz w:val="24"/>
          <w:szCs w:val="24"/>
        </w:rPr>
        <w:t>奨学生が卒業</w:t>
      </w:r>
      <w:r w:rsidR="008E7BB2" w:rsidRPr="002361D8">
        <w:rPr>
          <w:rFonts w:hint="eastAsia"/>
          <w:color w:val="000000" w:themeColor="text1"/>
          <w:sz w:val="24"/>
          <w:szCs w:val="24"/>
        </w:rPr>
        <w:t>（必要な課程を修了）後、本規程の趣旨に反し、当法人に就</w:t>
      </w:r>
    </w:p>
    <w:p w14:paraId="20E383DF" w14:textId="77777777" w:rsidR="008E7BB2" w:rsidRPr="002361D8" w:rsidRDefault="008E7BB2" w:rsidP="008E7BB2">
      <w:pPr>
        <w:spacing w:after="0" w:line="340" w:lineRule="exact"/>
        <w:ind w:left="0" w:firstLineChars="100" w:firstLine="229"/>
        <w:rPr>
          <w:color w:val="000000" w:themeColor="text1"/>
          <w:sz w:val="24"/>
          <w:szCs w:val="24"/>
        </w:rPr>
      </w:pPr>
      <w:r w:rsidRPr="002361D8">
        <w:rPr>
          <w:rFonts w:hint="eastAsia"/>
          <w:color w:val="000000" w:themeColor="text1"/>
          <w:sz w:val="24"/>
          <w:szCs w:val="24"/>
        </w:rPr>
        <w:t>職しなかった場合には、貸与した奨学金を当該事由が生じた日の属する月の翌月の</w:t>
      </w:r>
    </w:p>
    <w:p w14:paraId="3BCFDC7E" w14:textId="17EA09DD" w:rsidR="00424246" w:rsidRPr="002361D8" w:rsidRDefault="008E7BB2" w:rsidP="008E7BB2">
      <w:pPr>
        <w:spacing w:after="0" w:line="340" w:lineRule="exact"/>
        <w:ind w:left="0" w:firstLineChars="100" w:firstLine="229"/>
        <w:rPr>
          <w:color w:val="000000" w:themeColor="text1"/>
          <w:sz w:val="24"/>
          <w:szCs w:val="24"/>
        </w:rPr>
      </w:pPr>
      <w:r w:rsidRPr="002361D8">
        <w:rPr>
          <w:rFonts w:hint="eastAsia"/>
          <w:color w:val="000000" w:themeColor="text1"/>
          <w:sz w:val="24"/>
          <w:szCs w:val="24"/>
        </w:rPr>
        <w:t>末日までに一括して返還しなければならない。</w:t>
      </w:r>
    </w:p>
    <w:p w14:paraId="5C28BD02" w14:textId="74FE83A3" w:rsidR="008E7BB2" w:rsidRPr="002361D8" w:rsidRDefault="008E7BB2" w:rsidP="008E7BB2">
      <w:pPr>
        <w:spacing w:after="0" w:line="340" w:lineRule="exact"/>
        <w:ind w:left="9" w:hangingChars="4" w:hanging="9"/>
        <w:rPr>
          <w:color w:val="000000" w:themeColor="text1"/>
          <w:sz w:val="24"/>
          <w:szCs w:val="24"/>
        </w:rPr>
      </w:pPr>
      <w:r w:rsidRPr="002361D8">
        <w:rPr>
          <w:rFonts w:hint="eastAsia"/>
          <w:color w:val="000000" w:themeColor="text1"/>
          <w:sz w:val="24"/>
          <w:szCs w:val="24"/>
        </w:rPr>
        <w:t>（資格取得できなかった場合）</w:t>
      </w:r>
    </w:p>
    <w:p w14:paraId="59D5673F" w14:textId="68A71975" w:rsidR="006E7BA2" w:rsidRPr="002361D8" w:rsidRDefault="00000000" w:rsidP="00CA4EF0">
      <w:pPr>
        <w:spacing w:after="0" w:line="340" w:lineRule="exact"/>
        <w:ind w:left="729" w:hanging="715"/>
        <w:rPr>
          <w:color w:val="000000" w:themeColor="text1"/>
          <w:sz w:val="24"/>
          <w:szCs w:val="24"/>
        </w:rPr>
      </w:pPr>
      <w:r w:rsidRPr="002361D8">
        <w:rPr>
          <w:color w:val="000000" w:themeColor="text1"/>
          <w:sz w:val="24"/>
          <w:szCs w:val="24"/>
        </w:rPr>
        <w:t>第</w:t>
      </w:r>
      <w:r w:rsidR="008E7BB2" w:rsidRPr="002361D8">
        <w:rPr>
          <w:rFonts w:hint="eastAsia"/>
          <w:color w:val="000000" w:themeColor="text1"/>
          <w:sz w:val="24"/>
          <w:szCs w:val="24"/>
        </w:rPr>
        <w:t>１５</w:t>
      </w:r>
      <w:r w:rsidRPr="002361D8">
        <w:rPr>
          <w:color w:val="000000" w:themeColor="text1"/>
          <w:sz w:val="24"/>
          <w:szCs w:val="24"/>
        </w:rPr>
        <w:t>条</w:t>
      </w:r>
      <w:r w:rsidR="008E7BB2" w:rsidRPr="002361D8">
        <w:rPr>
          <w:rFonts w:hint="eastAsia"/>
          <w:color w:val="000000" w:themeColor="text1"/>
          <w:sz w:val="24"/>
          <w:szCs w:val="24"/>
        </w:rPr>
        <w:t xml:space="preserve">　奨学生が卒業（必要な課程を修了）後、</w:t>
      </w:r>
      <w:r w:rsidR="00FA2125" w:rsidRPr="002361D8">
        <w:rPr>
          <w:rFonts w:hint="eastAsia"/>
          <w:color w:val="000000" w:themeColor="text1"/>
          <w:sz w:val="24"/>
          <w:szCs w:val="24"/>
        </w:rPr>
        <w:t>当該卒業年度末までに</w:t>
      </w:r>
      <w:r w:rsidR="008E7BB2" w:rsidRPr="002361D8">
        <w:rPr>
          <w:rFonts w:hint="eastAsia"/>
          <w:color w:val="000000" w:themeColor="text1"/>
          <w:sz w:val="24"/>
          <w:szCs w:val="24"/>
        </w:rPr>
        <w:t>資格を取得</w:t>
      </w:r>
    </w:p>
    <w:p w14:paraId="6FE12A28" w14:textId="77777777" w:rsidR="006E7BA2" w:rsidRPr="002361D8" w:rsidRDefault="008E7BB2" w:rsidP="006E7BA2">
      <w:pPr>
        <w:spacing w:after="0" w:line="340" w:lineRule="exact"/>
        <w:ind w:left="0" w:firstLineChars="100" w:firstLine="229"/>
        <w:rPr>
          <w:color w:val="000000" w:themeColor="text1"/>
          <w:sz w:val="24"/>
          <w:szCs w:val="24"/>
        </w:rPr>
      </w:pPr>
      <w:r w:rsidRPr="002361D8">
        <w:rPr>
          <w:rFonts w:hint="eastAsia"/>
          <w:color w:val="000000" w:themeColor="text1"/>
          <w:sz w:val="24"/>
          <w:szCs w:val="24"/>
        </w:rPr>
        <w:t>できなかった場合</w:t>
      </w:r>
      <w:r w:rsidR="00FA2125" w:rsidRPr="002361D8">
        <w:rPr>
          <w:rFonts w:hint="eastAsia"/>
          <w:color w:val="000000" w:themeColor="text1"/>
          <w:sz w:val="24"/>
          <w:szCs w:val="24"/>
        </w:rPr>
        <w:t>に</w:t>
      </w:r>
      <w:r w:rsidRPr="002361D8">
        <w:rPr>
          <w:rFonts w:hint="eastAsia"/>
          <w:color w:val="000000" w:themeColor="text1"/>
          <w:sz w:val="24"/>
          <w:szCs w:val="24"/>
        </w:rPr>
        <w:t>は、</w:t>
      </w:r>
      <w:r w:rsidR="00FA2125" w:rsidRPr="002361D8">
        <w:rPr>
          <w:rFonts w:hint="eastAsia"/>
          <w:color w:val="000000" w:themeColor="text1"/>
          <w:sz w:val="24"/>
          <w:szCs w:val="24"/>
        </w:rPr>
        <w:t>翌年に再受験し資格取得する意思があり、かつ、当法人へ</w:t>
      </w:r>
      <w:r w:rsidR="006E7BA2" w:rsidRPr="002361D8">
        <w:rPr>
          <w:rFonts w:hint="eastAsia"/>
          <w:color w:val="000000" w:themeColor="text1"/>
          <w:sz w:val="24"/>
          <w:szCs w:val="24"/>
        </w:rPr>
        <w:t xml:space="preserve">　</w:t>
      </w:r>
    </w:p>
    <w:p w14:paraId="53A9BBB8" w14:textId="4EF258B6" w:rsidR="006E7BA2" w:rsidRPr="002361D8" w:rsidRDefault="00FA2125" w:rsidP="006E7BA2">
      <w:pPr>
        <w:spacing w:after="0" w:line="340" w:lineRule="exact"/>
        <w:ind w:leftChars="100" w:left="209" w:firstLine="0"/>
        <w:rPr>
          <w:color w:val="000000" w:themeColor="text1"/>
          <w:sz w:val="24"/>
          <w:szCs w:val="24"/>
        </w:rPr>
      </w:pPr>
      <w:r w:rsidRPr="002361D8">
        <w:rPr>
          <w:rFonts w:hint="eastAsia"/>
          <w:color w:val="000000" w:themeColor="text1"/>
          <w:sz w:val="24"/>
          <w:szCs w:val="24"/>
        </w:rPr>
        <w:t>の就職の意思があると確認できた場合は、１年間を限度に貸与した奨学金の</w:t>
      </w:r>
      <w:r w:rsidR="000047F7" w:rsidRPr="002361D8">
        <w:rPr>
          <w:rFonts w:hint="eastAsia"/>
          <w:color w:val="000000" w:themeColor="text1"/>
          <w:sz w:val="24"/>
          <w:szCs w:val="24"/>
        </w:rPr>
        <w:t>返還</w:t>
      </w:r>
      <w:r w:rsidRPr="002361D8">
        <w:rPr>
          <w:rFonts w:hint="eastAsia"/>
          <w:color w:val="000000" w:themeColor="text1"/>
          <w:sz w:val="24"/>
          <w:szCs w:val="24"/>
        </w:rPr>
        <w:t>を延期できる。ただし、これらの意思がない場合、あるいは本人の意思と関係なく不可能と認められる場合は、第１４条と同様の扱いとする</w:t>
      </w:r>
      <w:r w:rsidR="006E7BA2" w:rsidRPr="002361D8">
        <w:rPr>
          <w:rFonts w:hint="eastAsia"/>
          <w:color w:val="000000" w:themeColor="text1"/>
          <w:sz w:val="24"/>
          <w:szCs w:val="24"/>
        </w:rPr>
        <w:t>。</w:t>
      </w:r>
    </w:p>
    <w:p w14:paraId="25DA6C55" w14:textId="6485CCC4" w:rsidR="006E7BA2" w:rsidRPr="002361D8" w:rsidRDefault="006E7BA2" w:rsidP="0068680C">
      <w:pPr>
        <w:spacing w:after="0" w:line="340" w:lineRule="exact"/>
        <w:ind w:left="229" w:hangingChars="100" w:hanging="229"/>
        <w:rPr>
          <w:color w:val="000000" w:themeColor="text1"/>
          <w:sz w:val="24"/>
          <w:szCs w:val="24"/>
        </w:rPr>
      </w:pPr>
      <w:r w:rsidRPr="002361D8">
        <w:rPr>
          <w:rFonts w:hint="eastAsia"/>
          <w:color w:val="000000" w:themeColor="text1"/>
          <w:sz w:val="24"/>
          <w:szCs w:val="24"/>
        </w:rPr>
        <w:t xml:space="preserve">２　</w:t>
      </w:r>
      <w:r w:rsidR="00342F1C" w:rsidRPr="002361D8">
        <w:rPr>
          <w:rFonts w:hint="eastAsia"/>
          <w:color w:val="000000" w:themeColor="text1"/>
          <w:sz w:val="24"/>
          <w:szCs w:val="24"/>
        </w:rPr>
        <w:t>奨学生が卒業（必要な課程を修了）後、</w:t>
      </w:r>
      <w:r w:rsidR="008A1CBB" w:rsidRPr="002361D8">
        <w:rPr>
          <w:rFonts w:hint="eastAsia"/>
          <w:color w:val="000000" w:themeColor="text1"/>
          <w:sz w:val="24"/>
          <w:szCs w:val="24"/>
        </w:rPr>
        <w:t>介護福祉士又は看護師（准看護師含む）の</w:t>
      </w:r>
      <w:r w:rsidR="00342F1C" w:rsidRPr="002361D8">
        <w:rPr>
          <w:rFonts w:hint="eastAsia"/>
          <w:color w:val="000000" w:themeColor="text1"/>
          <w:sz w:val="24"/>
          <w:szCs w:val="24"/>
        </w:rPr>
        <w:t>資格</w:t>
      </w:r>
      <w:r w:rsidR="0068680C" w:rsidRPr="002361D8">
        <w:rPr>
          <w:rFonts w:hint="eastAsia"/>
          <w:color w:val="000000" w:themeColor="text1"/>
          <w:sz w:val="24"/>
          <w:szCs w:val="24"/>
        </w:rPr>
        <w:t>等を取得できず、翌年の再受験の意思もないと判断された場合、卒業後期間</w:t>
      </w:r>
      <w:r w:rsidR="0068680C" w:rsidRPr="002361D8">
        <w:rPr>
          <w:rFonts w:hint="eastAsia"/>
          <w:color w:val="000000" w:themeColor="text1"/>
          <w:sz w:val="24"/>
          <w:szCs w:val="24"/>
        </w:rPr>
        <w:lastRenderedPageBreak/>
        <w:t>を空けずに当法人へ就職した場合に限り、就職後１年間を上限に</w:t>
      </w:r>
      <w:r w:rsidR="00946F8E" w:rsidRPr="002361D8">
        <w:rPr>
          <w:rFonts w:hint="eastAsia"/>
          <w:color w:val="000000" w:themeColor="text1"/>
          <w:sz w:val="24"/>
          <w:szCs w:val="24"/>
        </w:rPr>
        <w:t>分割</w:t>
      </w:r>
      <w:r w:rsidR="000047F7" w:rsidRPr="002361D8">
        <w:rPr>
          <w:rFonts w:hint="eastAsia"/>
          <w:color w:val="000000" w:themeColor="text1"/>
          <w:sz w:val="24"/>
          <w:szCs w:val="24"/>
        </w:rPr>
        <w:t>返還</w:t>
      </w:r>
      <w:r w:rsidR="00946F8E" w:rsidRPr="002361D8">
        <w:rPr>
          <w:rFonts w:hint="eastAsia"/>
          <w:color w:val="000000" w:themeColor="text1"/>
          <w:sz w:val="24"/>
          <w:szCs w:val="24"/>
        </w:rPr>
        <w:t>をできるものとする。分割</w:t>
      </w:r>
      <w:r w:rsidR="000047F7" w:rsidRPr="002361D8">
        <w:rPr>
          <w:rFonts w:hint="eastAsia"/>
          <w:color w:val="000000" w:themeColor="text1"/>
          <w:sz w:val="24"/>
          <w:szCs w:val="24"/>
        </w:rPr>
        <w:t>返還</w:t>
      </w:r>
      <w:r w:rsidR="00946F8E" w:rsidRPr="002361D8">
        <w:rPr>
          <w:rFonts w:hint="eastAsia"/>
          <w:color w:val="000000" w:themeColor="text1"/>
          <w:sz w:val="24"/>
          <w:szCs w:val="24"/>
        </w:rPr>
        <w:t>の方法については、当法人と協議</w:t>
      </w:r>
      <w:r w:rsidR="002361D8" w:rsidRPr="002361D8">
        <w:rPr>
          <w:rFonts w:hint="eastAsia"/>
          <w:color w:val="000000" w:themeColor="text1"/>
          <w:sz w:val="24"/>
          <w:szCs w:val="24"/>
        </w:rPr>
        <w:t>の</w:t>
      </w:r>
      <w:r w:rsidR="00946F8E" w:rsidRPr="002361D8">
        <w:rPr>
          <w:rFonts w:hint="eastAsia"/>
          <w:color w:val="000000" w:themeColor="text1"/>
          <w:sz w:val="24"/>
          <w:szCs w:val="24"/>
        </w:rPr>
        <w:t>上決定する。</w:t>
      </w:r>
    </w:p>
    <w:p w14:paraId="6B274D59" w14:textId="221D7F1C" w:rsidR="00946F8E" w:rsidRPr="002361D8" w:rsidRDefault="00946F8E" w:rsidP="00946F8E">
      <w:pPr>
        <w:spacing w:after="0" w:line="340" w:lineRule="exact"/>
        <w:ind w:left="9" w:hangingChars="4" w:hanging="9"/>
        <w:rPr>
          <w:color w:val="000000" w:themeColor="text1"/>
          <w:sz w:val="24"/>
          <w:szCs w:val="24"/>
        </w:rPr>
      </w:pPr>
      <w:r w:rsidRPr="002361D8">
        <w:rPr>
          <w:rFonts w:hint="eastAsia"/>
          <w:color w:val="000000" w:themeColor="text1"/>
          <w:sz w:val="24"/>
          <w:szCs w:val="24"/>
        </w:rPr>
        <w:t>（延滞利息）</w:t>
      </w:r>
    </w:p>
    <w:p w14:paraId="1185304C" w14:textId="77777777" w:rsidR="008235F1" w:rsidRPr="002361D8" w:rsidRDefault="00946F8E" w:rsidP="00623657">
      <w:pPr>
        <w:spacing w:after="0" w:line="340" w:lineRule="exact"/>
        <w:ind w:left="729" w:hanging="715"/>
        <w:rPr>
          <w:color w:val="000000" w:themeColor="text1"/>
          <w:sz w:val="24"/>
          <w:szCs w:val="24"/>
        </w:rPr>
      </w:pPr>
      <w:r w:rsidRPr="002361D8">
        <w:rPr>
          <w:color w:val="000000" w:themeColor="text1"/>
          <w:sz w:val="24"/>
          <w:szCs w:val="24"/>
        </w:rPr>
        <w:t>第</w:t>
      </w:r>
      <w:r w:rsidRPr="002361D8">
        <w:rPr>
          <w:rFonts w:hint="eastAsia"/>
          <w:color w:val="000000" w:themeColor="text1"/>
          <w:sz w:val="24"/>
          <w:szCs w:val="24"/>
        </w:rPr>
        <w:t>１６</w:t>
      </w:r>
      <w:r w:rsidRPr="002361D8">
        <w:rPr>
          <w:color w:val="000000" w:themeColor="text1"/>
          <w:sz w:val="24"/>
          <w:szCs w:val="24"/>
        </w:rPr>
        <w:t>条</w:t>
      </w:r>
      <w:r w:rsidRPr="002361D8">
        <w:rPr>
          <w:rFonts w:hint="eastAsia"/>
          <w:color w:val="000000" w:themeColor="text1"/>
          <w:sz w:val="24"/>
          <w:szCs w:val="24"/>
        </w:rPr>
        <w:t xml:space="preserve">　奨学生は、正当な理由がなく、第１２条または第１４条に定める奨学金を</w:t>
      </w:r>
    </w:p>
    <w:p w14:paraId="6F7BE349" w14:textId="77777777" w:rsidR="008235F1" w:rsidRPr="002361D8" w:rsidRDefault="00946F8E" w:rsidP="008235F1">
      <w:pPr>
        <w:spacing w:after="0" w:line="340" w:lineRule="exact"/>
        <w:ind w:left="0" w:firstLineChars="100" w:firstLine="229"/>
        <w:rPr>
          <w:color w:val="000000" w:themeColor="text1"/>
          <w:sz w:val="24"/>
          <w:szCs w:val="24"/>
        </w:rPr>
      </w:pPr>
      <w:r w:rsidRPr="002361D8">
        <w:rPr>
          <w:rFonts w:hint="eastAsia"/>
          <w:color w:val="000000" w:themeColor="text1"/>
          <w:sz w:val="24"/>
          <w:szCs w:val="24"/>
        </w:rPr>
        <w:t>返還すべき</w:t>
      </w:r>
      <w:r w:rsidR="00623657" w:rsidRPr="002361D8">
        <w:rPr>
          <w:rFonts w:hint="eastAsia"/>
          <w:color w:val="000000" w:themeColor="text1"/>
          <w:sz w:val="24"/>
          <w:szCs w:val="24"/>
        </w:rPr>
        <w:t>日までにこれを返還しなかった場合には、当該返還すべき日の翌日から</w:t>
      </w:r>
    </w:p>
    <w:p w14:paraId="5C0399C7" w14:textId="77777777" w:rsidR="008235F1" w:rsidRPr="002361D8" w:rsidRDefault="00623657" w:rsidP="008235F1">
      <w:pPr>
        <w:spacing w:after="0" w:line="340" w:lineRule="exact"/>
        <w:ind w:left="0" w:firstLineChars="100" w:firstLine="229"/>
        <w:rPr>
          <w:color w:val="000000" w:themeColor="text1"/>
          <w:sz w:val="24"/>
          <w:szCs w:val="24"/>
        </w:rPr>
      </w:pPr>
      <w:r w:rsidRPr="002361D8">
        <w:rPr>
          <w:rFonts w:hint="eastAsia"/>
          <w:color w:val="000000" w:themeColor="text1"/>
          <w:sz w:val="24"/>
          <w:szCs w:val="24"/>
        </w:rPr>
        <w:t>返還の当日までの期間に応じ返還すべき額につき年５％の割合を乗じて算出された</w:t>
      </w:r>
    </w:p>
    <w:p w14:paraId="03203F3A" w14:textId="7ECB658C" w:rsidR="00946F8E" w:rsidRPr="002361D8" w:rsidRDefault="00623657" w:rsidP="008235F1">
      <w:pPr>
        <w:spacing w:after="0" w:line="340" w:lineRule="exact"/>
        <w:ind w:left="0" w:firstLineChars="100" w:firstLine="229"/>
        <w:rPr>
          <w:color w:val="000000" w:themeColor="text1"/>
          <w:sz w:val="24"/>
          <w:szCs w:val="24"/>
        </w:rPr>
      </w:pPr>
      <w:r w:rsidRPr="002361D8">
        <w:rPr>
          <w:rFonts w:hint="eastAsia"/>
          <w:color w:val="000000" w:themeColor="text1"/>
          <w:sz w:val="24"/>
          <w:szCs w:val="24"/>
        </w:rPr>
        <w:t>合計額の延滞利息を支払わなければならない。</w:t>
      </w:r>
    </w:p>
    <w:p w14:paraId="41E31FA4" w14:textId="6C023917" w:rsidR="003E391A" w:rsidRPr="002361D8" w:rsidRDefault="003E391A" w:rsidP="003E391A">
      <w:pPr>
        <w:spacing w:after="0" w:line="340" w:lineRule="exact"/>
        <w:ind w:left="9" w:hangingChars="4" w:hanging="9"/>
        <w:rPr>
          <w:color w:val="000000" w:themeColor="text1"/>
          <w:sz w:val="24"/>
          <w:szCs w:val="24"/>
        </w:rPr>
      </w:pPr>
      <w:r w:rsidRPr="002361D8">
        <w:rPr>
          <w:rFonts w:hint="eastAsia"/>
          <w:color w:val="000000" w:themeColor="text1"/>
          <w:sz w:val="24"/>
          <w:szCs w:val="24"/>
        </w:rPr>
        <w:t>（特別事項）</w:t>
      </w:r>
    </w:p>
    <w:p w14:paraId="1F7D7635" w14:textId="77777777" w:rsidR="003E391A" w:rsidRPr="002361D8" w:rsidRDefault="003E391A" w:rsidP="003E391A">
      <w:pPr>
        <w:spacing w:after="0" w:line="340" w:lineRule="exact"/>
        <w:ind w:left="729" w:hanging="715"/>
        <w:rPr>
          <w:color w:val="000000" w:themeColor="text1"/>
          <w:sz w:val="24"/>
          <w:szCs w:val="24"/>
        </w:rPr>
      </w:pPr>
      <w:r w:rsidRPr="002361D8">
        <w:rPr>
          <w:color w:val="000000" w:themeColor="text1"/>
          <w:sz w:val="24"/>
          <w:szCs w:val="24"/>
        </w:rPr>
        <w:t>第</w:t>
      </w:r>
      <w:r w:rsidRPr="002361D8">
        <w:rPr>
          <w:rFonts w:hint="eastAsia"/>
          <w:color w:val="000000" w:themeColor="text1"/>
          <w:sz w:val="24"/>
          <w:szCs w:val="24"/>
        </w:rPr>
        <w:t>１７</w:t>
      </w:r>
      <w:r w:rsidRPr="002361D8">
        <w:rPr>
          <w:color w:val="000000" w:themeColor="text1"/>
          <w:sz w:val="24"/>
          <w:szCs w:val="24"/>
        </w:rPr>
        <w:t>条</w:t>
      </w:r>
      <w:r w:rsidRPr="002361D8">
        <w:rPr>
          <w:rFonts w:hint="eastAsia"/>
          <w:color w:val="000000" w:themeColor="text1"/>
          <w:sz w:val="24"/>
          <w:szCs w:val="24"/>
        </w:rPr>
        <w:t xml:space="preserve">　理事長は、奨学生の病気や死亡等やむを得ない事情に関しては、奨学金の</w:t>
      </w:r>
    </w:p>
    <w:p w14:paraId="28D659FD" w14:textId="6998A1A0" w:rsidR="003E391A" w:rsidRPr="002361D8" w:rsidRDefault="003E391A" w:rsidP="003E391A">
      <w:pPr>
        <w:spacing w:after="0" w:line="340" w:lineRule="exact"/>
        <w:ind w:left="0" w:firstLineChars="100" w:firstLine="229"/>
        <w:rPr>
          <w:color w:val="000000" w:themeColor="text1"/>
          <w:sz w:val="24"/>
          <w:szCs w:val="24"/>
        </w:rPr>
      </w:pPr>
      <w:r w:rsidRPr="002361D8">
        <w:rPr>
          <w:rFonts w:hint="eastAsia"/>
          <w:color w:val="000000" w:themeColor="text1"/>
          <w:sz w:val="24"/>
          <w:szCs w:val="24"/>
        </w:rPr>
        <w:t>返還についてその一部を減額し、または、全部を免除することができる。</w:t>
      </w:r>
    </w:p>
    <w:p w14:paraId="230C37BF" w14:textId="77777777" w:rsidR="002D7479" w:rsidRPr="002361D8" w:rsidRDefault="003E391A" w:rsidP="003E391A">
      <w:pPr>
        <w:spacing w:after="0" w:line="340" w:lineRule="exact"/>
        <w:ind w:left="9" w:hangingChars="4" w:hanging="9"/>
        <w:rPr>
          <w:color w:val="000000" w:themeColor="text1"/>
          <w:sz w:val="24"/>
          <w:szCs w:val="24"/>
        </w:rPr>
      </w:pPr>
      <w:r w:rsidRPr="002361D8">
        <w:rPr>
          <w:rFonts w:hint="eastAsia"/>
          <w:color w:val="000000" w:themeColor="text1"/>
          <w:sz w:val="24"/>
          <w:szCs w:val="24"/>
        </w:rPr>
        <w:t>２　奨学生が第１１条第１項の勤務期間中に死亡、または、</w:t>
      </w:r>
      <w:r w:rsidR="002D7479" w:rsidRPr="002361D8">
        <w:rPr>
          <w:rFonts w:hint="eastAsia"/>
          <w:color w:val="000000" w:themeColor="text1"/>
          <w:sz w:val="24"/>
          <w:szCs w:val="24"/>
        </w:rPr>
        <w:t>心身の疾病、異状のため</w:t>
      </w:r>
    </w:p>
    <w:p w14:paraId="2F272D99" w14:textId="77777777" w:rsidR="002D7479" w:rsidRPr="002361D8" w:rsidRDefault="002D7479" w:rsidP="002D7479">
      <w:pPr>
        <w:spacing w:after="0" w:line="340" w:lineRule="exact"/>
        <w:ind w:left="9" w:firstLineChars="100" w:firstLine="229"/>
        <w:rPr>
          <w:color w:val="000000" w:themeColor="text1"/>
          <w:sz w:val="24"/>
          <w:szCs w:val="24"/>
        </w:rPr>
      </w:pPr>
      <w:r w:rsidRPr="002361D8">
        <w:rPr>
          <w:rFonts w:hint="eastAsia"/>
          <w:color w:val="000000" w:themeColor="text1"/>
          <w:sz w:val="24"/>
          <w:szCs w:val="24"/>
        </w:rPr>
        <w:t>業務を継続することができなくなったとき、奨学金の返還額についてその一部を減</w:t>
      </w:r>
    </w:p>
    <w:p w14:paraId="48BEE225" w14:textId="77777777" w:rsidR="002D7479" w:rsidRPr="002361D8" w:rsidRDefault="002D7479" w:rsidP="002D7479">
      <w:pPr>
        <w:spacing w:after="0" w:line="340" w:lineRule="exact"/>
        <w:ind w:left="9" w:firstLineChars="100" w:firstLine="229"/>
        <w:rPr>
          <w:color w:val="000000" w:themeColor="text1"/>
          <w:sz w:val="24"/>
          <w:szCs w:val="24"/>
        </w:rPr>
      </w:pPr>
      <w:r w:rsidRPr="002361D8">
        <w:rPr>
          <w:rFonts w:hint="eastAsia"/>
          <w:color w:val="000000" w:themeColor="text1"/>
          <w:sz w:val="24"/>
          <w:szCs w:val="24"/>
        </w:rPr>
        <w:t>額し、または、全部を減額することができる。減額、免除の具体的事項については、</w:t>
      </w:r>
    </w:p>
    <w:p w14:paraId="2CF25B49" w14:textId="0D0D0D2B" w:rsidR="003E391A" w:rsidRPr="002361D8" w:rsidRDefault="002D7479" w:rsidP="002D7479">
      <w:pPr>
        <w:spacing w:after="0" w:line="340" w:lineRule="exact"/>
        <w:ind w:left="9" w:firstLineChars="100" w:firstLine="229"/>
        <w:rPr>
          <w:color w:val="000000" w:themeColor="text1"/>
          <w:sz w:val="24"/>
          <w:szCs w:val="24"/>
        </w:rPr>
      </w:pPr>
      <w:r w:rsidRPr="002361D8">
        <w:rPr>
          <w:rFonts w:hint="eastAsia"/>
          <w:color w:val="000000" w:themeColor="text1"/>
          <w:sz w:val="24"/>
          <w:szCs w:val="24"/>
        </w:rPr>
        <w:t>当法人理事会にて協議し決定する。</w:t>
      </w:r>
    </w:p>
    <w:p w14:paraId="1AC5E31A" w14:textId="0D00BC9B" w:rsidR="002D7479" w:rsidRPr="002361D8" w:rsidRDefault="002D7479" w:rsidP="002D7479">
      <w:pPr>
        <w:spacing w:after="0" w:line="340" w:lineRule="exact"/>
        <w:ind w:left="9" w:hangingChars="4" w:hanging="9"/>
        <w:rPr>
          <w:color w:val="000000" w:themeColor="text1"/>
          <w:sz w:val="24"/>
          <w:szCs w:val="24"/>
        </w:rPr>
      </w:pPr>
      <w:r w:rsidRPr="002361D8">
        <w:rPr>
          <w:rFonts w:hint="eastAsia"/>
          <w:color w:val="000000" w:themeColor="text1"/>
          <w:sz w:val="24"/>
          <w:szCs w:val="24"/>
        </w:rPr>
        <w:t>（報告義務）</w:t>
      </w:r>
    </w:p>
    <w:p w14:paraId="44D35320" w14:textId="77777777" w:rsidR="002D7479" w:rsidRPr="002361D8" w:rsidRDefault="002D7479" w:rsidP="002D7479">
      <w:pPr>
        <w:spacing w:after="0" w:line="340" w:lineRule="exact"/>
        <w:ind w:left="729" w:hanging="715"/>
        <w:rPr>
          <w:color w:val="000000" w:themeColor="text1"/>
          <w:sz w:val="24"/>
          <w:szCs w:val="24"/>
        </w:rPr>
      </w:pPr>
      <w:r w:rsidRPr="002361D8">
        <w:rPr>
          <w:color w:val="000000" w:themeColor="text1"/>
          <w:sz w:val="24"/>
          <w:szCs w:val="24"/>
        </w:rPr>
        <w:t>第</w:t>
      </w:r>
      <w:r w:rsidRPr="002361D8">
        <w:rPr>
          <w:rFonts w:hint="eastAsia"/>
          <w:color w:val="000000" w:themeColor="text1"/>
          <w:sz w:val="24"/>
          <w:szCs w:val="24"/>
        </w:rPr>
        <w:t>１８</w:t>
      </w:r>
      <w:r w:rsidRPr="002361D8">
        <w:rPr>
          <w:color w:val="000000" w:themeColor="text1"/>
          <w:sz w:val="24"/>
          <w:szCs w:val="24"/>
        </w:rPr>
        <w:t>条</w:t>
      </w:r>
      <w:r w:rsidRPr="002361D8">
        <w:rPr>
          <w:rFonts w:hint="eastAsia"/>
          <w:color w:val="000000" w:themeColor="text1"/>
          <w:sz w:val="24"/>
          <w:szCs w:val="24"/>
        </w:rPr>
        <w:t xml:space="preserve">　奨学生は、毎年４月３０日までに過去１年分（前年度の４月１日から３月</w:t>
      </w:r>
    </w:p>
    <w:p w14:paraId="39475794" w14:textId="77777777" w:rsidR="0093045E" w:rsidRPr="002361D8" w:rsidRDefault="002D7479" w:rsidP="002D7479">
      <w:pPr>
        <w:spacing w:after="0" w:line="340" w:lineRule="exact"/>
        <w:ind w:left="0" w:firstLineChars="100" w:firstLine="229"/>
        <w:rPr>
          <w:color w:val="000000" w:themeColor="text1"/>
          <w:sz w:val="24"/>
          <w:szCs w:val="24"/>
        </w:rPr>
      </w:pPr>
      <w:r w:rsidRPr="002361D8">
        <w:rPr>
          <w:rFonts w:hint="eastAsia"/>
          <w:color w:val="000000" w:themeColor="text1"/>
          <w:sz w:val="24"/>
          <w:szCs w:val="24"/>
        </w:rPr>
        <w:t>３１日まで）の成績証明書を理事長へ提出しなければならない。</w:t>
      </w:r>
      <w:r w:rsidR="0093045E" w:rsidRPr="002361D8">
        <w:rPr>
          <w:rFonts w:hint="eastAsia"/>
          <w:color w:val="000000" w:themeColor="text1"/>
          <w:sz w:val="24"/>
          <w:szCs w:val="24"/>
        </w:rPr>
        <w:t>また、契約書の記</w:t>
      </w:r>
    </w:p>
    <w:p w14:paraId="34A62A72" w14:textId="00F79BA4" w:rsidR="002D7479" w:rsidRPr="002361D8" w:rsidRDefault="0093045E" w:rsidP="002D7479">
      <w:pPr>
        <w:spacing w:after="0" w:line="340" w:lineRule="exact"/>
        <w:ind w:left="0" w:firstLineChars="100" w:firstLine="229"/>
        <w:rPr>
          <w:color w:val="000000" w:themeColor="text1"/>
          <w:sz w:val="24"/>
          <w:szCs w:val="24"/>
        </w:rPr>
      </w:pPr>
      <w:r w:rsidRPr="002361D8">
        <w:rPr>
          <w:rFonts w:hint="eastAsia"/>
          <w:color w:val="000000" w:themeColor="text1"/>
          <w:sz w:val="24"/>
          <w:szCs w:val="24"/>
        </w:rPr>
        <w:t>載内容に変更が生じた場合は、すみやかに報告しなければならない。</w:t>
      </w:r>
    </w:p>
    <w:p w14:paraId="12140D69" w14:textId="77777777" w:rsidR="0093045E" w:rsidRPr="002361D8" w:rsidRDefault="002D7479" w:rsidP="002D7479">
      <w:pPr>
        <w:spacing w:after="0" w:line="340" w:lineRule="exact"/>
        <w:ind w:left="9" w:hangingChars="4" w:hanging="9"/>
        <w:rPr>
          <w:color w:val="000000" w:themeColor="text1"/>
          <w:sz w:val="24"/>
          <w:szCs w:val="24"/>
        </w:rPr>
      </w:pPr>
      <w:r w:rsidRPr="002361D8">
        <w:rPr>
          <w:rFonts w:hint="eastAsia"/>
          <w:color w:val="000000" w:themeColor="text1"/>
          <w:sz w:val="24"/>
          <w:szCs w:val="24"/>
        </w:rPr>
        <w:t>２　奨学生は、</w:t>
      </w:r>
      <w:r w:rsidR="0093045E" w:rsidRPr="002361D8">
        <w:rPr>
          <w:rFonts w:hint="eastAsia"/>
          <w:color w:val="000000" w:themeColor="text1"/>
          <w:sz w:val="24"/>
          <w:szCs w:val="24"/>
        </w:rPr>
        <w:t>休学、停学、留年および復学する際には、すみやかにその旨を報告し</w:t>
      </w:r>
    </w:p>
    <w:p w14:paraId="2A3912FF" w14:textId="209BBFA6" w:rsidR="002D7479" w:rsidRPr="002361D8" w:rsidRDefault="0093045E" w:rsidP="0093045E">
      <w:pPr>
        <w:spacing w:after="0" w:line="340" w:lineRule="exact"/>
        <w:ind w:left="9" w:firstLineChars="100" w:firstLine="229"/>
        <w:rPr>
          <w:color w:val="000000" w:themeColor="text1"/>
          <w:sz w:val="24"/>
          <w:szCs w:val="24"/>
        </w:rPr>
      </w:pPr>
      <w:r w:rsidRPr="002361D8">
        <w:rPr>
          <w:rFonts w:hint="eastAsia"/>
          <w:color w:val="000000" w:themeColor="text1"/>
          <w:sz w:val="24"/>
          <w:szCs w:val="24"/>
        </w:rPr>
        <w:t>なければならない。</w:t>
      </w:r>
    </w:p>
    <w:p w14:paraId="657F8C7A" w14:textId="4AB5A281" w:rsidR="0093045E" w:rsidRPr="002361D8" w:rsidRDefault="0093045E" w:rsidP="0093045E">
      <w:pPr>
        <w:spacing w:after="0" w:line="340" w:lineRule="exact"/>
        <w:ind w:left="9" w:hangingChars="4" w:hanging="9"/>
        <w:rPr>
          <w:color w:val="000000" w:themeColor="text1"/>
          <w:sz w:val="24"/>
          <w:szCs w:val="24"/>
        </w:rPr>
      </w:pPr>
      <w:r w:rsidRPr="002361D8">
        <w:rPr>
          <w:rFonts w:hint="eastAsia"/>
          <w:color w:val="000000" w:themeColor="text1"/>
          <w:sz w:val="24"/>
          <w:szCs w:val="24"/>
        </w:rPr>
        <w:t>（奨学金台帳の作成）</w:t>
      </w:r>
    </w:p>
    <w:p w14:paraId="164AAE1A" w14:textId="53205BDD" w:rsidR="00ED6167" w:rsidRPr="002361D8" w:rsidRDefault="0093045E" w:rsidP="0093045E">
      <w:pPr>
        <w:spacing w:after="0" w:line="340" w:lineRule="exact"/>
        <w:ind w:left="729" w:hanging="715"/>
        <w:rPr>
          <w:color w:val="000000" w:themeColor="text1"/>
          <w:sz w:val="24"/>
          <w:szCs w:val="24"/>
        </w:rPr>
      </w:pPr>
      <w:r w:rsidRPr="002361D8">
        <w:rPr>
          <w:color w:val="000000" w:themeColor="text1"/>
          <w:sz w:val="24"/>
          <w:szCs w:val="24"/>
        </w:rPr>
        <w:t>第</w:t>
      </w:r>
      <w:r w:rsidRPr="002361D8">
        <w:rPr>
          <w:rFonts w:hint="eastAsia"/>
          <w:color w:val="000000" w:themeColor="text1"/>
          <w:sz w:val="24"/>
          <w:szCs w:val="24"/>
        </w:rPr>
        <w:t>１９</w:t>
      </w:r>
      <w:r w:rsidRPr="002361D8">
        <w:rPr>
          <w:color w:val="000000" w:themeColor="text1"/>
          <w:sz w:val="24"/>
          <w:szCs w:val="24"/>
        </w:rPr>
        <w:t>条</w:t>
      </w:r>
      <w:r w:rsidRPr="002361D8">
        <w:rPr>
          <w:rFonts w:hint="eastAsia"/>
          <w:color w:val="000000" w:themeColor="text1"/>
          <w:sz w:val="24"/>
          <w:szCs w:val="24"/>
        </w:rPr>
        <w:t xml:space="preserve">　理事長は、奨学生ごとに奨学金台帳（様式第</w:t>
      </w:r>
      <w:r w:rsidR="00B72A0D" w:rsidRPr="002361D8">
        <w:rPr>
          <w:rFonts w:hint="eastAsia"/>
          <w:color w:val="000000" w:themeColor="text1"/>
          <w:sz w:val="24"/>
          <w:szCs w:val="24"/>
        </w:rPr>
        <w:t>８</w:t>
      </w:r>
      <w:r w:rsidRPr="002361D8">
        <w:rPr>
          <w:rFonts w:hint="eastAsia"/>
          <w:color w:val="000000" w:themeColor="text1"/>
          <w:sz w:val="24"/>
          <w:szCs w:val="24"/>
        </w:rPr>
        <w:t>号）を備え、奨学金を貸与</w:t>
      </w:r>
    </w:p>
    <w:p w14:paraId="5B75AA31" w14:textId="77777777" w:rsidR="00ED6167" w:rsidRPr="002361D8" w:rsidRDefault="0093045E" w:rsidP="00ED6167">
      <w:pPr>
        <w:spacing w:after="0" w:line="340" w:lineRule="exact"/>
        <w:ind w:left="0" w:firstLineChars="100" w:firstLine="229"/>
        <w:rPr>
          <w:color w:val="000000" w:themeColor="text1"/>
          <w:sz w:val="24"/>
          <w:szCs w:val="24"/>
        </w:rPr>
      </w:pPr>
      <w:r w:rsidRPr="002361D8">
        <w:rPr>
          <w:rFonts w:hint="eastAsia"/>
          <w:color w:val="000000" w:themeColor="text1"/>
          <w:sz w:val="24"/>
          <w:szCs w:val="24"/>
        </w:rPr>
        <w:t>した場合、奨学金の返還を免除した場合、または、奨学金の返還を受けた場合には</w:t>
      </w:r>
    </w:p>
    <w:p w14:paraId="2E130785" w14:textId="4A05CC26" w:rsidR="0093045E" w:rsidRPr="002361D8" w:rsidRDefault="0093045E" w:rsidP="00ED6167">
      <w:pPr>
        <w:spacing w:after="0" w:line="340" w:lineRule="exact"/>
        <w:ind w:left="0" w:firstLineChars="100" w:firstLine="229"/>
        <w:rPr>
          <w:color w:val="000000" w:themeColor="text1"/>
          <w:sz w:val="24"/>
          <w:szCs w:val="24"/>
        </w:rPr>
      </w:pPr>
      <w:r w:rsidRPr="002361D8">
        <w:rPr>
          <w:rFonts w:hint="eastAsia"/>
          <w:color w:val="000000" w:themeColor="text1"/>
          <w:sz w:val="24"/>
          <w:szCs w:val="24"/>
        </w:rPr>
        <w:t>すみやかに記録し</w:t>
      </w:r>
      <w:r w:rsidR="00ED6167" w:rsidRPr="002361D8">
        <w:rPr>
          <w:rFonts w:hint="eastAsia"/>
          <w:color w:val="000000" w:themeColor="text1"/>
          <w:sz w:val="24"/>
          <w:szCs w:val="24"/>
        </w:rPr>
        <w:t>、当該事由が発生した月から５年間保存するものとする。</w:t>
      </w:r>
    </w:p>
    <w:p w14:paraId="6525F751" w14:textId="62DCACE6" w:rsidR="00ED6167" w:rsidRPr="002361D8" w:rsidRDefault="00ED6167" w:rsidP="00ED6167">
      <w:pPr>
        <w:spacing w:after="0" w:line="340" w:lineRule="exact"/>
        <w:ind w:left="9" w:hangingChars="4" w:hanging="9"/>
        <w:rPr>
          <w:color w:val="000000" w:themeColor="text1"/>
          <w:sz w:val="24"/>
          <w:szCs w:val="24"/>
        </w:rPr>
      </w:pPr>
      <w:r w:rsidRPr="002361D8">
        <w:rPr>
          <w:rFonts w:hint="eastAsia"/>
          <w:color w:val="000000" w:themeColor="text1"/>
          <w:sz w:val="24"/>
          <w:szCs w:val="24"/>
        </w:rPr>
        <w:t>（紛争）</w:t>
      </w:r>
    </w:p>
    <w:p w14:paraId="4DCCD97C" w14:textId="77777777" w:rsidR="00ED6167" w:rsidRPr="002361D8" w:rsidRDefault="00ED6167" w:rsidP="00ED6167">
      <w:pPr>
        <w:spacing w:after="0" w:line="340" w:lineRule="exact"/>
        <w:ind w:left="729" w:hanging="715"/>
        <w:rPr>
          <w:color w:val="000000" w:themeColor="text1"/>
          <w:sz w:val="24"/>
          <w:szCs w:val="24"/>
        </w:rPr>
      </w:pPr>
      <w:r w:rsidRPr="002361D8">
        <w:rPr>
          <w:color w:val="000000" w:themeColor="text1"/>
          <w:sz w:val="24"/>
          <w:szCs w:val="24"/>
        </w:rPr>
        <w:t>第</w:t>
      </w:r>
      <w:r w:rsidRPr="002361D8">
        <w:rPr>
          <w:rFonts w:hint="eastAsia"/>
          <w:color w:val="000000" w:themeColor="text1"/>
          <w:sz w:val="24"/>
          <w:szCs w:val="24"/>
        </w:rPr>
        <w:t>２０</w:t>
      </w:r>
      <w:r w:rsidRPr="002361D8">
        <w:rPr>
          <w:color w:val="000000" w:themeColor="text1"/>
          <w:sz w:val="24"/>
          <w:szCs w:val="24"/>
        </w:rPr>
        <w:t>条</w:t>
      </w:r>
      <w:r w:rsidRPr="002361D8">
        <w:rPr>
          <w:rFonts w:hint="eastAsia"/>
          <w:color w:val="000000" w:themeColor="text1"/>
          <w:sz w:val="24"/>
          <w:szCs w:val="24"/>
        </w:rPr>
        <w:t xml:space="preserve">　奨学生との間で、貸与契約に関して裁判上の紛争が生じた場合には、熊本</w:t>
      </w:r>
    </w:p>
    <w:p w14:paraId="678070BB" w14:textId="4824FB63" w:rsidR="00ED6167" w:rsidRPr="002361D8" w:rsidRDefault="00ED6167" w:rsidP="00ED6167">
      <w:pPr>
        <w:spacing w:after="0" w:line="340" w:lineRule="exact"/>
        <w:ind w:left="0" w:firstLineChars="100" w:firstLine="229"/>
        <w:rPr>
          <w:color w:val="000000" w:themeColor="text1"/>
          <w:sz w:val="24"/>
          <w:szCs w:val="24"/>
        </w:rPr>
      </w:pPr>
      <w:r w:rsidRPr="002361D8">
        <w:rPr>
          <w:rFonts w:hint="eastAsia"/>
          <w:color w:val="000000" w:themeColor="text1"/>
          <w:sz w:val="24"/>
          <w:szCs w:val="24"/>
        </w:rPr>
        <w:t>地方裁判所山鹿支部を第１審の専属的合意管轄裁判所とする。</w:t>
      </w:r>
    </w:p>
    <w:p w14:paraId="4C5F5BAE" w14:textId="4CB4849D" w:rsidR="00ED6167" w:rsidRPr="002361D8" w:rsidRDefault="00ED6167" w:rsidP="00ED6167">
      <w:pPr>
        <w:spacing w:after="0" w:line="340" w:lineRule="exact"/>
        <w:ind w:left="9" w:hangingChars="4" w:hanging="9"/>
        <w:rPr>
          <w:color w:val="000000" w:themeColor="text1"/>
          <w:sz w:val="24"/>
          <w:szCs w:val="24"/>
        </w:rPr>
      </w:pPr>
      <w:r w:rsidRPr="002361D8">
        <w:rPr>
          <w:rFonts w:hint="eastAsia"/>
          <w:color w:val="000000" w:themeColor="text1"/>
          <w:sz w:val="24"/>
          <w:szCs w:val="24"/>
        </w:rPr>
        <w:t>（雑則）</w:t>
      </w:r>
    </w:p>
    <w:p w14:paraId="2AE50C06" w14:textId="77777777" w:rsidR="00ED6167" w:rsidRPr="002361D8" w:rsidRDefault="00ED6167" w:rsidP="00ED6167">
      <w:pPr>
        <w:spacing w:after="0" w:line="340" w:lineRule="exact"/>
        <w:ind w:left="729" w:hanging="715"/>
        <w:rPr>
          <w:color w:val="000000" w:themeColor="text1"/>
          <w:sz w:val="24"/>
          <w:szCs w:val="24"/>
        </w:rPr>
      </w:pPr>
      <w:r w:rsidRPr="002361D8">
        <w:rPr>
          <w:color w:val="000000" w:themeColor="text1"/>
          <w:sz w:val="24"/>
          <w:szCs w:val="24"/>
        </w:rPr>
        <w:t>第</w:t>
      </w:r>
      <w:r w:rsidRPr="002361D8">
        <w:rPr>
          <w:rFonts w:hint="eastAsia"/>
          <w:color w:val="000000" w:themeColor="text1"/>
          <w:sz w:val="24"/>
          <w:szCs w:val="24"/>
        </w:rPr>
        <w:t>２１</w:t>
      </w:r>
      <w:r w:rsidRPr="002361D8">
        <w:rPr>
          <w:color w:val="000000" w:themeColor="text1"/>
          <w:sz w:val="24"/>
          <w:szCs w:val="24"/>
        </w:rPr>
        <w:t>条</w:t>
      </w:r>
      <w:r w:rsidRPr="002361D8">
        <w:rPr>
          <w:rFonts w:hint="eastAsia"/>
          <w:color w:val="000000" w:themeColor="text1"/>
          <w:sz w:val="24"/>
          <w:szCs w:val="24"/>
        </w:rPr>
        <w:t xml:space="preserve">　本規程にない事案が発生した場合には、当事者間の協議を行った上で、理</w:t>
      </w:r>
    </w:p>
    <w:p w14:paraId="014CF35D" w14:textId="2F640372" w:rsidR="00ED6167" w:rsidRPr="002361D8" w:rsidRDefault="00ED6167" w:rsidP="00ED6167">
      <w:pPr>
        <w:spacing w:after="0" w:line="340" w:lineRule="exact"/>
        <w:ind w:left="0" w:firstLineChars="100" w:firstLine="229"/>
        <w:rPr>
          <w:color w:val="000000" w:themeColor="text1"/>
          <w:sz w:val="24"/>
          <w:szCs w:val="24"/>
        </w:rPr>
      </w:pPr>
      <w:r w:rsidRPr="002361D8">
        <w:rPr>
          <w:rFonts w:hint="eastAsia"/>
          <w:color w:val="000000" w:themeColor="text1"/>
          <w:sz w:val="24"/>
          <w:szCs w:val="24"/>
        </w:rPr>
        <w:t>事長が判断する。</w:t>
      </w:r>
    </w:p>
    <w:p w14:paraId="49D3582D" w14:textId="77777777" w:rsidR="00ED6167" w:rsidRPr="002361D8" w:rsidRDefault="00ED6167" w:rsidP="00ED6167">
      <w:pPr>
        <w:spacing w:after="0" w:line="340" w:lineRule="exact"/>
        <w:ind w:left="9" w:hangingChars="4" w:hanging="9"/>
        <w:rPr>
          <w:color w:val="000000" w:themeColor="text1"/>
          <w:sz w:val="24"/>
          <w:szCs w:val="24"/>
        </w:rPr>
      </w:pPr>
    </w:p>
    <w:p w14:paraId="0020DF67" w14:textId="151D2EEB" w:rsidR="00ED6167" w:rsidRPr="002361D8" w:rsidRDefault="00ED6167" w:rsidP="00ED6167">
      <w:pPr>
        <w:spacing w:after="0" w:line="340" w:lineRule="exact"/>
        <w:ind w:left="9" w:hangingChars="4" w:hanging="9"/>
        <w:rPr>
          <w:color w:val="000000" w:themeColor="text1"/>
          <w:sz w:val="24"/>
          <w:szCs w:val="24"/>
        </w:rPr>
      </w:pPr>
      <w:r w:rsidRPr="002361D8">
        <w:rPr>
          <w:rFonts w:hint="eastAsia"/>
          <w:color w:val="000000" w:themeColor="text1"/>
          <w:sz w:val="24"/>
          <w:szCs w:val="24"/>
        </w:rPr>
        <w:t>附則</w:t>
      </w:r>
    </w:p>
    <w:p w14:paraId="0A81F93F" w14:textId="5D6687F3" w:rsidR="000B1540" w:rsidRPr="002361D8" w:rsidRDefault="00ED6167" w:rsidP="006A1F47">
      <w:pPr>
        <w:spacing w:after="0" w:line="340" w:lineRule="exact"/>
        <w:ind w:left="9" w:hangingChars="4" w:hanging="9"/>
        <w:rPr>
          <w:color w:val="000000" w:themeColor="text1"/>
          <w:sz w:val="24"/>
          <w:szCs w:val="24"/>
        </w:rPr>
      </w:pPr>
      <w:r w:rsidRPr="002361D8">
        <w:rPr>
          <w:rFonts w:hint="eastAsia"/>
          <w:color w:val="000000" w:themeColor="text1"/>
          <w:sz w:val="24"/>
          <w:szCs w:val="24"/>
        </w:rPr>
        <w:t xml:space="preserve">　この規程は、令和７年</w:t>
      </w:r>
      <w:r w:rsidR="006A1F47" w:rsidRPr="002361D8">
        <w:rPr>
          <w:rFonts w:hint="eastAsia"/>
          <w:color w:val="000000" w:themeColor="text1"/>
          <w:sz w:val="24"/>
          <w:szCs w:val="24"/>
        </w:rPr>
        <w:t>４</w:t>
      </w:r>
      <w:r w:rsidRPr="002361D8">
        <w:rPr>
          <w:rFonts w:hint="eastAsia"/>
          <w:color w:val="000000" w:themeColor="text1"/>
          <w:sz w:val="24"/>
          <w:szCs w:val="24"/>
        </w:rPr>
        <w:t>月</w:t>
      </w:r>
      <w:r w:rsidR="006A1F47" w:rsidRPr="002361D8">
        <w:rPr>
          <w:rFonts w:hint="eastAsia"/>
          <w:color w:val="000000" w:themeColor="text1"/>
          <w:sz w:val="24"/>
          <w:szCs w:val="24"/>
        </w:rPr>
        <w:t>１</w:t>
      </w:r>
      <w:r w:rsidRPr="002361D8">
        <w:rPr>
          <w:rFonts w:hint="eastAsia"/>
          <w:color w:val="000000" w:themeColor="text1"/>
          <w:sz w:val="24"/>
          <w:szCs w:val="24"/>
        </w:rPr>
        <w:t>日から施行</w:t>
      </w:r>
    </w:p>
    <w:p w14:paraId="417A503E" w14:textId="77777777" w:rsidR="000B1540" w:rsidRPr="002361D8" w:rsidRDefault="000B1540">
      <w:pPr>
        <w:spacing w:after="0" w:line="240" w:lineRule="auto"/>
        <w:ind w:left="0" w:firstLine="0"/>
        <w:jc w:val="left"/>
        <w:rPr>
          <w:color w:val="000000" w:themeColor="text1"/>
          <w:sz w:val="24"/>
          <w:szCs w:val="24"/>
        </w:rPr>
      </w:pPr>
      <w:r w:rsidRPr="002361D8">
        <w:rPr>
          <w:color w:val="000000" w:themeColor="text1"/>
          <w:sz w:val="24"/>
          <w:szCs w:val="24"/>
        </w:rPr>
        <w:br w:type="page"/>
      </w:r>
    </w:p>
    <w:p w14:paraId="0E0E808E" w14:textId="77777777" w:rsidR="00713533" w:rsidRPr="002361D8" w:rsidRDefault="00713533" w:rsidP="0082388B">
      <w:pPr>
        <w:spacing w:after="0" w:line="340" w:lineRule="exact"/>
        <w:ind w:left="9" w:hangingChars="4" w:hanging="9"/>
        <w:rPr>
          <w:color w:val="000000" w:themeColor="text1"/>
          <w:sz w:val="24"/>
          <w:szCs w:val="24"/>
        </w:rPr>
        <w:sectPr w:rsidR="00713533" w:rsidRPr="002361D8" w:rsidSect="00507C7D">
          <w:headerReference w:type="even" r:id="rId8"/>
          <w:headerReference w:type="default" r:id="rId9"/>
          <w:footerReference w:type="even" r:id="rId10"/>
          <w:footerReference w:type="default" r:id="rId11"/>
          <w:headerReference w:type="first" r:id="rId12"/>
          <w:footerReference w:type="first" r:id="rId13"/>
          <w:pgSz w:w="11891" w:h="16816" w:code="9"/>
          <w:pgMar w:top="1134" w:right="1418" w:bottom="1134" w:left="1701" w:header="720" w:footer="720" w:gutter="0"/>
          <w:pgNumType w:fmt="numberInDash" w:start="1"/>
          <w:cols w:space="720"/>
          <w:docGrid w:type="linesAndChars" w:linePitch="299" w:charSpace="-2283"/>
        </w:sectPr>
      </w:pPr>
    </w:p>
    <w:p w14:paraId="5BFF7B37" w14:textId="77777777" w:rsidR="00C41586" w:rsidRPr="002361D8" w:rsidRDefault="00C41586" w:rsidP="000B1540">
      <w:pPr>
        <w:ind w:left="0" w:firstLine="0"/>
        <w:rPr>
          <w:color w:val="000000" w:themeColor="text1"/>
        </w:rPr>
        <w:sectPr w:rsidR="00C41586" w:rsidRPr="002361D8">
          <w:headerReference w:type="even" r:id="rId14"/>
          <w:headerReference w:type="default" r:id="rId15"/>
          <w:footerReference w:type="even" r:id="rId16"/>
          <w:footerReference w:type="default" r:id="rId17"/>
          <w:headerReference w:type="first" r:id="rId18"/>
          <w:footerReference w:type="first" r:id="rId19"/>
          <w:pgSz w:w="11891" w:h="16816"/>
          <w:pgMar w:top="810" w:right="1656" w:bottom="1245" w:left="1599" w:header="720" w:footer="720" w:gutter="0"/>
          <w:cols w:space="720"/>
          <w:titlePg/>
        </w:sectPr>
      </w:pPr>
    </w:p>
    <w:p w14:paraId="7B7C624F" w14:textId="3F9D53DB" w:rsidR="00713533" w:rsidRPr="000B1540" w:rsidRDefault="00713533" w:rsidP="0082388B">
      <w:pPr>
        <w:spacing w:after="140" w:line="259" w:lineRule="auto"/>
        <w:ind w:left="0" w:firstLine="0"/>
        <w:jc w:val="left"/>
      </w:pPr>
    </w:p>
    <w:sectPr w:rsidR="00713533" w:rsidRPr="000B1540" w:rsidSect="008235F1">
      <w:headerReference w:type="even" r:id="rId20"/>
      <w:headerReference w:type="default" r:id="rId21"/>
      <w:footerReference w:type="even" r:id="rId22"/>
      <w:footerReference w:type="default" r:id="rId23"/>
      <w:headerReference w:type="first" r:id="rId24"/>
      <w:footerReference w:type="first" r:id="rId25"/>
      <w:pgSz w:w="11891" w:h="16816"/>
      <w:pgMar w:top="1123" w:right="1666" w:bottom="1163" w:left="1498" w:header="111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8D7F" w14:textId="77777777" w:rsidR="003750A8" w:rsidRDefault="003750A8">
      <w:pPr>
        <w:spacing w:after="0" w:line="240" w:lineRule="auto"/>
      </w:pPr>
      <w:r>
        <w:separator/>
      </w:r>
    </w:p>
  </w:endnote>
  <w:endnote w:type="continuationSeparator" w:id="0">
    <w:p w14:paraId="1F7A8189" w14:textId="77777777" w:rsidR="003750A8" w:rsidRDefault="0037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653371"/>
      <w:docPartObj>
        <w:docPartGallery w:val="Page Numbers (Bottom of Page)"/>
        <w:docPartUnique/>
      </w:docPartObj>
    </w:sdtPr>
    <w:sdtContent>
      <w:p w14:paraId="0EE20782" w14:textId="605C29EB" w:rsidR="00507C7D" w:rsidRDefault="00507C7D">
        <w:pPr>
          <w:pStyle w:val="a4"/>
          <w:jc w:val="center"/>
        </w:pPr>
        <w:r>
          <w:fldChar w:fldCharType="begin"/>
        </w:r>
        <w:r>
          <w:instrText>PAGE   \* MERGEFORMAT</w:instrText>
        </w:r>
        <w:r>
          <w:fldChar w:fldCharType="separate"/>
        </w:r>
        <w:r>
          <w:rPr>
            <w:lang w:val="ja-JP"/>
          </w:rPr>
          <w:t>2</w:t>
        </w:r>
        <w:r>
          <w:fldChar w:fldCharType="end"/>
        </w:r>
      </w:p>
    </w:sdtContent>
  </w:sdt>
  <w:p w14:paraId="00F1C01B" w14:textId="77777777" w:rsidR="00713533" w:rsidRDefault="00713533">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367567"/>
      <w:docPartObj>
        <w:docPartGallery w:val="Page Numbers (Bottom of Page)"/>
        <w:docPartUnique/>
      </w:docPartObj>
    </w:sdtPr>
    <w:sdtContent>
      <w:p w14:paraId="2FBDF3C4" w14:textId="5CB819EE" w:rsidR="00507C7D" w:rsidRDefault="00507C7D">
        <w:pPr>
          <w:pStyle w:val="a4"/>
          <w:jc w:val="center"/>
        </w:pPr>
        <w:r>
          <w:fldChar w:fldCharType="begin"/>
        </w:r>
        <w:r>
          <w:instrText>PAGE   \* MERGEFORMAT</w:instrText>
        </w:r>
        <w:r>
          <w:fldChar w:fldCharType="separate"/>
        </w:r>
        <w:r>
          <w:rPr>
            <w:lang w:val="ja-JP"/>
          </w:rPr>
          <w:t>2</w:t>
        </w:r>
        <w:r>
          <w:fldChar w:fldCharType="end"/>
        </w:r>
      </w:p>
    </w:sdtContent>
  </w:sdt>
  <w:p w14:paraId="626DA3D7" w14:textId="77777777" w:rsidR="00713533" w:rsidRDefault="00713533">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65C8" w14:textId="77777777" w:rsidR="00713533" w:rsidRDefault="00713533">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CBAD" w14:textId="77777777" w:rsidR="00713533" w:rsidRDefault="00713533">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795A" w14:textId="77777777" w:rsidR="00713533" w:rsidRDefault="00000000">
    <w:pPr>
      <w:tabs>
        <w:tab w:val="center" w:pos="1522"/>
        <w:tab w:val="center" w:pos="5133"/>
      </w:tabs>
      <w:spacing w:after="146" w:line="259" w:lineRule="auto"/>
      <w:ind w:left="0" w:firstLine="0"/>
      <w:jc w:val="left"/>
    </w:pPr>
    <w:r>
      <w:rPr>
        <w:sz w:val="20"/>
      </w:rPr>
      <w:t>◆</w:t>
    </w:r>
    <w:r>
      <w:rPr>
        <w:sz w:val="16"/>
      </w:rPr>
      <w:t>全</w:t>
    </w:r>
    <w:r>
      <w:rPr>
        <w:sz w:val="16"/>
      </w:rPr>
      <w:tab/>
      <w:t>者ご本人様</w:t>
    </w:r>
    <w:r>
      <w:rPr>
        <w:sz w:val="18"/>
      </w:rPr>
      <w:t>が</w:t>
    </w:r>
    <w:r>
      <w:rPr>
        <w:sz w:val="16"/>
      </w:rPr>
      <w:t>ご記</w:t>
    </w:r>
    <w:r>
      <w:rPr>
        <w:sz w:val="14"/>
      </w:rPr>
      <w:t>入</w:t>
    </w:r>
    <w:r>
      <w:rPr>
        <w:sz w:val="14"/>
      </w:rPr>
      <w:tab/>
    </w:r>
    <w:r>
      <w:rPr>
        <w:sz w:val="16"/>
      </w:rPr>
      <w:t>象外</w:t>
    </w:r>
    <w:r>
      <w:rPr>
        <w:sz w:val="18"/>
      </w:rPr>
      <w:t>と</w:t>
    </w:r>
    <w:r>
      <w:rPr>
        <w:sz w:val="16"/>
      </w:rPr>
      <w:t>なり</w:t>
    </w:r>
    <w:r>
      <w:rPr>
        <w:sz w:val="14"/>
      </w:rPr>
      <w:t>ま</w:t>
    </w:r>
    <w:r>
      <w:rPr>
        <w:sz w:val="16"/>
      </w:rPr>
      <w:t>す ご注意くだ</w:t>
    </w:r>
  </w:p>
  <w:p w14:paraId="672E672E" w14:textId="77777777" w:rsidR="00713533" w:rsidRDefault="00000000">
    <w:pPr>
      <w:spacing w:after="0" w:line="259" w:lineRule="auto"/>
      <w:ind w:left="2179" w:firstLine="0"/>
      <w:jc w:val="left"/>
    </w:pPr>
    <w:r>
      <w:rPr>
        <w:sz w:val="14"/>
      </w:rPr>
      <w:t>※事務局記</w:t>
    </w:r>
    <w:r>
      <w:rPr>
        <w:sz w:val="12"/>
      </w:rPr>
      <w:t>入</w:t>
    </w:r>
    <w:r>
      <w:rPr>
        <w:sz w:val="14"/>
      </w:rPr>
      <w:t>欄</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4774" w14:textId="77777777" w:rsidR="00713533" w:rsidRDefault="00713533">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997B" w14:textId="77777777" w:rsidR="00713533" w:rsidRDefault="00713533">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C387" w14:textId="77777777" w:rsidR="00713533" w:rsidRDefault="00713533">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4D22" w14:textId="51BFA156" w:rsidR="00713533" w:rsidRDefault="00713533" w:rsidP="00967E8C">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221E" w14:textId="77777777" w:rsidR="003750A8" w:rsidRDefault="003750A8">
      <w:pPr>
        <w:spacing w:after="0" w:line="240" w:lineRule="auto"/>
      </w:pPr>
      <w:r>
        <w:separator/>
      </w:r>
    </w:p>
  </w:footnote>
  <w:footnote w:type="continuationSeparator" w:id="0">
    <w:p w14:paraId="48842BE1" w14:textId="77777777" w:rsidR="003750A8" w:rsidRDefault="00375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B3B4" w14:textId="77777777" w:rsidR="00713533" w:rsidRDefault="00713533">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7CAC" w14:textId="77777777" w:rsidR="00713533" w:rsidRDefault="00713533">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4C30" w14:textId="77777777" w:rsidR="00713533" w:rsidRDefault="00713533">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0B61" w14:textId="77777777" w:rsidR="00713533" w:rsidRDefault="00713533">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49C6" w14:textId="77777777" w:rsidR="00713533" w:rsidRDefault="00000000">
    <w:pPr>
      <w:spacing w:after="113" w:line="259" w:lineRule="auto"/>
      <w:ind w:left="-29" w:firstLine="0"/>
      <w:jc w:val="left"/>
    </w:pPr>
    <w:r>
      <w:rPr>
        <w:sz w:val="18"/>
      </w:rPr>
      <w:t>社会福祉法</w:t>
    </w:r>
    <w:r>
      <w:rPr>
        <w:sz w:val="16"/>
      </w:rPr>
      <w:t>人真宗</w:t>
    </w:r>
    <w:r>
      <w:rPr>
        <w:sz w:val="18"/>
      </w:rPr>
      <w:t>協会</w:t>
    </w:r>
  </w:p>
  <w:p w14:paraId="5EE50B97" w14:textId="77777777" w:rsidR="00713533" w:rsidRDefault="00000000">
    <w:pPr>
      <w:spacing w:after="291" w:line="259" w:lineRule="auto"/>
      <w:ind w:left="0" w:right="-62" w:firstLine="0"/>
      <w:jc w:val="right"/>
    </w:pPr>
    <w:r>
      <w:t>(</w:t>
    </w:r>
    <w:r>
      <w:rPr>
        <w:sz w:val="18"/>
      </w:rPr>
      <w:t>介奨</w:t>
    </w:r>
    <w:r>
      <w:rPr>
        <w:sz w:val="12"/>
      </w:rPr>
      <w:t>一</w:t>
    </w:r>
    <w:r>
      <w:rPr>
        <w:sz w:val="18"/>
      </w:rPr>
      <w:t>様式第 号</w:t>
    </w:r>
    <w:r>
      <w:t>)</w:t>
    </w:r>
  </w:p>
  <w:p w14:paraId="13FA97D2" w14:textId="77777777" w:rsidR="00713533" w:rsidRDefault="00000000">
    <w:pPr>
      <w:spacing w:after="0" w:line="259" w:lineRule="auto"/>
      <w:ind w:left="2789" w:firstLine="0"/>
      <w:jc w:val="left"/>
    </w:pPr>
    <w:r>
      <w:rPr>
        <w:sz w:val="24"/>
      </w:rPr>
      <w:t>介護職</w:t>
    </w:r>
    <w:r>
      <w:t>奨</w:t>
    </w:r>
    <w:r>
      <w:rPr>
        <w:sz w:val="24"/>
      </w:rPr>
      <w:t>学金</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A219" w14:textId="49FC62FC" w:rsidR="00713533" w:rsidRDefault="00713533" w:rsidP="008235F1">
    <w:pPr>
      <w:spacing w:after="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4861" w14:textId="77777777" w:rsidR="00713533" w:rsidRDefault="00713533">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4BCC" w14:textId="77777777" w:rsidR="00713533" w:rsidRDefault="00000000">
    <w:pPr>
      <w:spacing w:after="0" w:line="259" w:lineRule="auto"/>
      <w:ind w:left="19" w:firstLine="0"/>
      <w:jc w:val="left"/>
    </w:pPr>
    <w:r>
      <w:rPr>
        <w:sz w:val="18"/>
      </w:rPr>
      <w:t>社</w:t>
    </w:r>
    <w:r>
      <w:rPr>
        <w:sz w:val="20"/>
      </w:rPr>
      <w:t>会</w:t>
    </w:r>
    <w:r>
      <w:rPr>
        <w:sz w:val="18"/>
      </w:rPr>
      <w:t>福祉法</w:t>
    </w:r>
    <w:r>
      <w:rPr>
        <w:sz w:val="16"/>
      </w:rPr>
      <w:t>人真宗</w:t>
    </w:r>
    <w:r>
      <w:rPr>
        <w:sz w:val="18"/>
      </w:rPr>
      <w:t>協会</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1F53" w14:textId="14E698B4" w:rsidR="00713533" w:rsidRDefault="00713533" w:rsidP="008235F1">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8F"/>
    <w:multiLevelType w:val="hybridMultilevel"/>
    <w:tmpl w:val="F47AAD34"/>
    <w:lvl w:ilvl="0" w:tplc="A7FABC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303ECB"/>
    <w:multiLevelType w:val="hybridMultilevel"/>
    <w:tmpl w:val="CBD43C28"/>
    <w:lvl w:ilvl="0" w:tplc="1340EA2C">
      <w:start w:val="1"/>
      <w:numFmt w:val="decimalFullWidth"/>
      <w:lvlText w:val="（%1）"/>
      <w:lvlJc w:val="left"/>
      <w:pPr>
        <w:ind w:left="912" w:hanging="720"/>
      </w:pPr>
      <w:rPr>
        <w:rFonts w:hint="default"/>
      </w:rPr>
    </w:lvl>
    <w:lvl w:ilvl="1" w:tplc="04090017" w:tentative="1">
      <w:start w:val="1"/>
      <w:numFmt w:val="aiueoFullWidth"/>
      <w:lvlText w:val="(%2)"/>
      <w:lvlJc w:val="left"/>
      <w:pPr>
        <w:ind w:left="1072" w:hanging="440"/>
      </w:pPr>
    </w:lvl>
    <w:lvl w:ilvl="2" w:tplc="04090011" w:tentative="1">
      <w:start w:val="1"/>
      <w:numFmt w:val="decimalEnclosedCircle"/>
      <w:lvlText w:val="%3"/>
      <w:lvlJc w:val="left"/>
      <w:pPr>
        <w:ind w:left="1512" w:hanging="440"/>
      </w:pPr>
    </w:lvl>
    <w:lvl w:ilvl="3" w:tplc="0409000F" w:tentative="1">
      <w:start w:val="1"/>
      <w:numFmt w:val="decimal"/>
      <w:lvlText w:val="%4."/>
      <w:lvlJc w:val="left"/>
      <w:pPr>
        <w:ind w:left="1952" w:hanging="440"/>
      </w:pPr>
    </w:lvl>
    <w:lvl w:ilvl="4" w:tplc="04090017" w:tentative="1">
      <w:start w:val="1"/>
      <w:numFmt w:val="aiueoFullWidth"/>
      <w:lvlText w:val="(%5)"/>
      <w:lvlJc w:val="left"/>
      <w:pPr>
        <w:ind w:left="2392" w:hanging="440"/>
      </w:pPr>
    </w:lvl>
    <w:lvl w:ilvl="5" w:tplc="04090011" w:tentative="1">
      <w:start w:val="1"/>
      <w:numFmt w:val="decimalEnclosedCircle"/>
      <w:lvlText w:val="%6"/>
      <w:lvlJc w:val="left"/>
      <w:pPr>
        <w:ind w:left="2832" w:hanging="440"/>
      </w:pPr>
    </w:lvl>
    <w:lvl w:ilvl="6" w:tplc="0409000F" w:tentative="1">
      <w:start w:val="1"/>
      <w:numFmt w:val="decimal"/>
      <w:lvlText w:val="%7."/>
      <w:lvlJc w:val="left"/>
      <w:pPr>
        <w:ind w:left="3272" w:hanging="440"/>
      </w:pPr>
    </w:lvl>
    <w:lvl w:ilvl="7" w:tplc="04090017" w:tentative="1">
      <w:start w:val="1"/>
      <w:numFmt w:val="aiueoFullWidth"/>
      <w:lvlText w:val="(%8)"/>
      <w:lvlJc w:val="left"/>
      <w:pPr>
        <w:ind w:left="3712" w:hanging="440"/>
      </w:pPr>
    </w:lvl>
    <w:lvl w:ilvl="8" w:tplc="04090011" w:tentative="1">
      <w:start w:val="1"/>
      <w:numFmt w:val="decimalEnclosedCircle"/>
      <w:lvlText w:val="%9"/>
      <w:lvlJc w:val="left"/>
      <w:pPr>
        <w:ind w:left="4152" w:hanging="440"/>
      </w:pPr>
    </w:lvl>
  </w:abstractNum>
  <w:abstractNum w:abstractNumId="2" w15:restartNumberingAfterBreak="0">
    <w:nsid w:val="0A533A28"/>
    <w:multiLevelType w:val="hybridMultilevel"/>
    <w:tmpl w:val="353A6964"/>
    <w:lvl w:ilvl="0" w:tplc="AB44C8AE">
      <w:start w:val="1"/>
      <w:numFmt w:val="decimal"/>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 w15:restartNumberingAfterBreak="0">
    <w:nsid w:val="10A1355C"/>
    <w:multiLevelType w:val="hybridMultilevel"/>
    <w:tmpl w:val="AD0C518A"/>
    <w:lvl w:ilvl="0" w:tplc="F0C076A2">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117D2DDB"/>
    <w:multiLevelType w:val="hybridMultilevel"/>
    <w:tmpl w:val="90741726"/>
    <w:lvl w:ilvl="0" w:tplc="F806B932">
      <w:start w:val="1"/>
      <w:numFmt w:val="decimal"/>
      <w:lvlText w:val="(%1)"/>
      <w:lvlJc w:val="left"/>
      <w:pPr>
        <w:ind w:left="1221" w:hanging="720"/>
      </w:pPr>
      <w:rPr>
        <w:rFonts w:hint="default"/>
      </w:rPr>
    </w:lvl>
    <w:lvl w:ilvl="1" w:tplc="04090017" w:tentative="1">
      <w:start w:val="1"/>
      <w:numFmt w:val="aiueoFullWidth"/>
      <w:lvlText w:val="(%2)"/>
      <w:lvlJc w:val="left"/>
      <w:pPr>
        <w:ind w:left="1381" w:hanging="440"/>
      </w:pPr>
    </w:lvl>
    <w:lvl w:ilvl="2" w:tplc="04090011" w:tentative="1">
      <w:start w:val="1"/>
      <w:numFmt w:val="decimalEnclosedCircle"/>
      <w:lvlText w:val="%3"/>
      <w:lvlJc w:val="left"/>
      <w:pPr>
        <w:ind w:left="1821" w:hanging="440"/>
      </w:pPr>
    </w:lvl>
    <w:lvl w:ilvl="3" w:tplc="0409000F" w:tentative="1">
      <w:start w:val="1"/>
      <w:numFmt w:val="decimal"/>
      <w:lvlText w:val="%4."/>
      <w:lvlJc w:val="left"/>
      <w:pPr>
        <w:ind w:left="2261" w:hanging="440"/>
      </w:pPr>
    </w:lvl>
    <w:lvl w:ilvl="4" w:tplc="04090017" w:tentative="1">
      <w:start w:val="1"/>
      <w:numFmt w:val="aiueoFullWidth"/>
      <w:lvlText w:val="(%5)"/>
      <w:lvlJc w:val="left"/>
      <w:pPr>
        <w:ind w:left="2701" w:hanging="440"/>
      </w:pPr>
    </w:lvl>
    <w:lvl w:ilvl="5" w:tplc="04090011" w:tentative="1">
      <w:start w:val="1"/>
      <w:numFmt w:val="decimalEnclosedCircle"/>
      <w:lvlText w:val="%6"/>
      <w:lvlJc w:val="left"/>
      <w:pPr>
        <w:ind w:left="3141" w:hanging="440"/>
      </w:pPr>
    </w:lvl>
    <w:lvl w:ilvl="6" w:tplc="0409000F" w:tentative="1">
      <w:start w:val="1"/>
      <w:numFmt w:val="decimal"/>
      <w:lvlText w:val="%7."/>
      <w:lvlJc w:val="left"/>
      <w:pPr>
        <w:ind w:left="3581" w:hanging="440"/>
      </w:pPr>
    </w:lvl>
    <w:lvl w:ilvl="7" w:tplc="04090017" w:tentative="1">
      <w:start w:val="1"/>
      <w:numFmt w:val="aiueoFullWidth"/>
      <w:lvlText w:val="(%8)"/>
      <w:lvlJc w:val="left"/>
      <w:pPr>
        <w:ind w:left="4021" w:hanging="440"/>
      </w:pPr>
    </w:lvl>
    <w:lvl w:ilvl="8" w:tplc="04090011" w:tentative="1">
      <w:start w:val="1"/>
      <w:numFmt w:val="decimalEnclosedCircle"/>
      <w:lvlText w:val="%9"/>
      <w:lvlJc w:val="left"/>
      <w:pPr>
        <w:ind w:left="4461" w:hanging="440"/>
      </w:pPr>
    </w:lvl>
  </w:abstractNum>
  <w:abstractNum w:abstractNumId="5" w15:restartNumberingAfterBreak="0">
    <w:nsid w:val="131F471D"/>
    <w:multiLevelType w:val="hybridMultilevel"/>
    <w:tmpl w:val="445E3E9E"/>
    <w:lvl w:ilvl="0" w:tplc="F806B93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7874799"/>
    <w:multiLevelType w:val="hybridMultilevel"/>
    <w:tmpl w:val="1AD48474"/>
    <w:lvl w:ilvl="0" w:tplc="0409000F">
      <w:start w:val="1"/>
      <w:numFmt w:val="decimal"/>
      <w:lvlText w:val="%1."/>
      <w:lvlJc w:val="left"/>
      <w:pPr>
        <w:ind w:left="942" w:hanging="440"/>
      </w:pPr>
    </w:lvl>
    <w:lvl w:ilvl="1" w:tplc="04090017" w:tentative="1">
      <w:start w:val="1"/>
      <w:numFmt w:val="aiueoFullWidth"/>
      <w:lvlText w:val="(%2)"/>
      <w:lvlJc w:val="left"/>
      <w:pPr>
        <w:ind w:left="1382" w:hanging="440"/>
      </w:pPr>
    </w:lvl>
    <w:lvl w:ilvl="2" w:tplc="04090011" w:tentative="1">
      <w:start w:val="1"/>
      <w:numFmt w:val="decimalEnclosedCircle"/>
      <w:lvlText w:val="%3"/>
      <w:lvlJc w:val="left"/>
      <w:pPr>
        <w:ind w:left="1822" w:hanging="440"/>
      </w:pPr>
    </w:lvl>
    <w:lvl w:ilvl="3" w:tplc="0409000F" w:tentative="1">
      <w:start w:val="1"/>
      <w:numFmt w:val="decimal"/>
      <w:lvlText w:val="%4."/>
      <w:lvlJc w:val="left"/>
      <w:pPr>
        <w:ind w:left="2262" w:hanging="440"/>
      </w:pPr>
    </w:lvl>
    <w:lvl w:ilvl="4" w:tplc="04090017" w:tentative="1">
      <w:start w:val="1"/>
      <w:numFmt w:val="aiueoFullWidth"/>
      <w:lvlText w:val="(%5)"/>
      <w:lvlJc w:val="left"/>
      <w:pPr>
        <w:ind w:left="2702" w:hanging="440"/>
      </w:pPr>
    </w:lvl>
    <w:lvl w:ilvl="5" w:tplc="04090011" w:tentative="1">
      <w:start w:val="1"/>
      <w:numFmt w:val="decimalEnclosedCircle"/>
      <w:lvlText w:val="%6"/>
      <w:lvlJc w:val="left"/>
      <w:pPr>
        <w:ind w:left="3142" w:hanging="440"/>
      </w:pPr>
    </w:lvl>
    <w:lvl w:ilvl="6" w:tplc="0409000F" w:tentative="1">
      <w:start w:val="1"/>
      <w:numFmt w:val="decimal"/>
      <w:lvlText w:val="%7."/>
      <w:lvlJc w:val="left"/>
      <w:pPr>
        <w:ind w:left="3582" w:hanging="440"/>
      </w:pPr>
    </w:lvl>
    <w:lvl w:ilvl="7" w:tplc="04090017" w:tentative="1">
      <w:start w:val="1"/>
      <w:numFmt w:val="aiueoFullWidth"/>
      <w:lvlText w:val="(%8)"/>
      <w:lvlJc w:val="left"/>
      <w:pPr>
        <w:ind w:left="4022" w:hanging="440"/>
      </w:pPr>
    </w:lvl>
    <w:lvl w:ilvl="8" w:tplc="04090011" w:tentative="1">
      <w:start w:val="1"/>
      <w:numFmt w:val="decimalEnclosedCircle"/>
      <w:lvlText w:val="%9"/>
      <w:lvlJc w:val="left"/>
      <w:pPr>
        <w:ind w:left="4462" w:hanging="440"/>
      </w:pPr>
    </w:lvl>
  </w:abstractNum>
  <w:abstractNum w:abstractNumId="7" w15:restartNumberingAfterBreak="0">
    <w:nsid w:val="1BD0388B"/>
    <w:multiLevelType w:val="hybridMultilevel"/>
    <w:tmpl w:val="F0E89E48"/>
    <w:lvl w:ilvl="0" w:tplc="91F4D3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F0A6FF5"/>
    <w:multiLevelType w:val="hybridMultilevel"/>
    <w:tmpl w:val="38D0137E"/>
    <w:lvl w:ilvl="0" w:tplc="F806B932">
      <w:start w:val="1"/>
      <w:numFmt w:val="decimal"/>
      <w:lvlText w:val="(%1)"/>
      <w:lvlJc w:val="left"/>
      <w:pPr>
        <w:ind w:left="589" w:hanging="360"/>
      </w:pPr>
      <w:rPr>
        <w:rFonts w:hint="default"/>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abstractNum w:abstractNumId="9" w15:restartNumberingAfterBreak="0">
    <w:nsid w:val="1F54075E"/>
    <w:multiLevelType w:val="hybridMultilevel"/>
    <w:tmpl w:val="C938D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15F6B6B"/>
    <w:multiLevelType w:val="hybridMultilevel"/>
    <w:tmpl w:val="7500F584"/>
    <w:lvl w:ilvl="0" w:tplc="F806B932">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2413D78"/>
    <w:multiLevelType w:val="hybridMultilevel"/>
    <w:tmpl w:val="AA727AAE"/>
    <w:lvl w:ilvl="0" w:tplc="2444B6C2">
      <w:start w:val="1"/>
      <w:numFmt w:val="decimal"/>
      <w:lvlText w:val="(%1)"/>
      <w:lvlJc w:val="left"/>
      <w:pPr>
        <w:ind w:left="1272" w:hanging="360"/>
      </w:pPr>
      <w:rPr>
        <w:rFonts w:hint="default"/>
      </w:rPr>
    </w:lvl>
    <w:lvl w:ilvl="1" w:tplc="04090017" w:tentative="1">
      <w:start w:val="1"/>
      <w:numFmt w:val="aiueoFullWidth"/>
      <w:lvlText w:val="(%2)"/>
      <w:lvlJc w:val="left"/>
      <w:pPr>
        <w:ind w:left="1792" w:hanging="440"/>
      </w:pPr>
    </w:lvl>
    <w:lvl w:ilvl="2" w:tplc="04090011" w:tentative="1">
      <w:start w:val="1"/>
      <w:numFmt w:val="decimalEnclosedCircle"/>
      <w:lvlText w:val="%3"/>
      <w:lvlJc w:val="left"/>
      <w:pPr>
        <w:ind w:left="2232" w:hanging="440"/>
      </w:pPr>
    </w:lvl>
    <w:lvl w:ilvl="3" w:tplc="0409000F" w:tentative="1">
      <w:start w:val="1"/>
      <w:numFmt w:val="decimal"/>
      <w:lvlText w:val="%4."/>
      <w:lvlJc w:val="left"/>
      <w:pPr>
        <w:ind w:left="2672" w:hanging="440"/>
      </w:pPr>
    </w:lvl>
    <w:lvl w:ilvl="4" w:tplc="04090017" w:tentative="1">
      <w:start w:val="1"/>
      <w:numFmt w:val="aiueoFullWidth"/>
      <w:lvlText w:val="(%5)"/>
      <w:lvlJc w:val="left"/>
      <w:pPr>
        <w:ind w:left="3112" w:hanging="440"/>
      </w:pPr>
    </w:lvl>
    <w:lvl w:ilvl="5" w:tplc="04090011" w:tentative="1">
      <w:start w:val="1"/>
      <w:numFmt w:val="decimalEnclosedCircle"/>
      <w:lvlText w:val="%6"/>
      <w:lvlJc w:val="left"/>
      <w:pPr>
        <w:ind w:left="3552" w:hanging="440"/>
      </w:pPr>
    </w:lvl>
    <w:lvl w:ilvl="6" w:tplc="0409000F" w:tentative="1">
      <w:start w:val="1"/>
      <w:numFmt w:val="decimal"/>
      <w:lvlText w:val="%7."/>
      <w:lvlJc w:val="left"/>
      <w:pPr>
        <w:ind w:left="3992" w:hanging="440"/>
      </w:pPr>
    </w:lvl>
    <w:lvl w:ilvl="7" w:tplc="04090017" w:tentative="1">
      <w:start w:val="1"/>
      <w:numFmt w:val="aiueoFullWidth"/>
      <w:lvlText w:val="(%8)"/>
      <w:lvlJc w:val="left"/>
      <w:pPr>
        <w:ind w:left="4432" w:hanging="440"/>
      </w:pPr>
    </w:lvl>
    <w:lvl w:ilvl="8" w:tplc="04090011" w:tentative="1">
      <w:start w:val="1"/>
      <w:numFmt w:val="decimalEnclosedCircle"/>
      <w:lvlText w:val="%9"/>
      <w:lvlJc w:val="left"/>
      <w:pPr>
        <w:ind w:left="4872" w:hanging="440"/>
      </w:pPr>
    </w:lvl>
  </w:abstractNum>
  <w:abstractNum w:abstractNumId="12" w15:restartNumberingAfterBreak="0">
    <w:nsid w:val="27617816"/>
    <w:multiLevelType w:val="hybridMultilevel"/>
    <w:tmpl w:val="F432BD00"/>
    <w:lvl w:ilvl="0" w:tplc="62DE6DB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7D8426C"/>
    <w:multiLevelType w:val="hybridMultilevel"/>
    <w:tmpl w:val="4E98ABAA"/>
    <w:lvl w:ilvl="0" w:tplc="FFFFFFFF">
      <w:start w:val="1"/>
      <w:numFmt w:val="decimal"/>
      <w:lvlText w:val="(%1)"/>
      <w:lvlJc w:val="left"/>
      <w:pPr>
        <w:ind w:left="502" w:hanging="360"/>
      </w:pPr>
      <w:rPr>
        <w:rFonts w:hint="default"/>
      </w:rPr>
    </w:lvl>
    <w:lvl w:ilvl="1" w:tplc="FFFFFFFF" w:tentative="1">
      <w:start w:val="1"/>
      <w:numFmt w:val="aiueoFullWidth"/>
      <w:lvlText w:val="(%2)"/>
      <w:lvlJc w:val="left"/>
      <w:pPr>
        <w:ind w:left="1022" w:hanging="440"/>
      </w:pPr>
    </w:lvl>
    <w:lvl w:ilvl="2" w:tplc="FFFFFFFF" w:tentative="1">
      <w:start w:val="1"/>
      <w:numFmt w:val="decimalEnclosedCircle"/>
      <w:lvlText w:val="%3"/>
      <w:lvlJc w:val="left"/>
      <w:pPr>
        <w:ind w:left="1462" w:hanging="440"/>
      </w:p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14" w15:restartNumberingAfterBreak="0">
    <w:nsid w:val="2F5755C0"/>
    <w:multiLevelType w:val="hybridMultilevel"/>
    <w:tmpl w:val="C1348A18"/>
    <w:lvl w:ilvl="0" w:tplc="1D8ABAB0">
      <w:start w:val="2"/>
      <w:numFmt w:val="decimal"/>
      <w:lvlText w:val="%1"/>
      <w:lvlJc w:val="left"/>
      <w:pPr>
        <w:ind w:left="96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6CF21960">
      <w:start w:val="1"/>
      <w:numFmt w:val="lowerLetter"/>
      <w:lvlText w:val="%2"/>
      <w:lvlJc w:val="left"/>
      <w:pPr>
        <w:ind w:left="136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D256B6B0">
      <w:start w:val="1"/>
      <w:numFmt w:val="lowerRoman"/>
      <w:lvlText w:val="%3"/>
      <w:lvlJc w:val="left"/>
      <w:pPr>
        <w:ind w:left="208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06F4FAD8">
      <w:start w:val="1"/>
      <w:numFmt w:val="decimal"/>
      <w:lvlText w:val="%4"/>
      <w:lvlJc w:val="left"/>
      <w:pPr>
        <w:ind w:left="280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CF127C46">
      <w:start w:val="1"/>
      <w:numFmt w:val="lowerLetter"/>
      <w:lvlText w:val="%5"/>
      <w:lvlJc w:val="left"/>
      <w:pPr>
        <w:ind w:left="352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17DA528A">
      <w:start w:val="1"/>
      <w:numFmt w:val="lowerRoman"/>
      <w:lvlText w:val="%6"/>
      <w:lvlJc w:val="left"/>
      <w:pPr>
        <w:ind w:left="424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F03CD49E">
      <w:start w:val="1"/>
      <w:numFmt w:val="decimal"/>
      <w:lvlText w:val="%7"/>
      <w:lvlJc w:val="left"/>
      <w:pPr>
        <w:ind w:left="496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6D444830">
      <w:start w:val="1"/>
      <w:numFmt w:val="lowerLetter"/>
      <w:lvlText w:val="%8"/>
      <w:lvlJc w:val="left"/>
      <w:pPr>
        <w:ind w:left="568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DBB0A5C8">
      <w:start w:val="1"/>
      <w:numFmt w:val="lowerRoman"/>
      <w:lvlText w:val="%9"/>
      <w:lvlJc w:val="left"/>
      <w:pPr>
        <w:ind w:left="640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FF215B3"/>
    <w:multiLevelType w:val="hybridMultilevel"/>
    <w:tmpl w:val="E3A6DA6E"/>
    <w:lvl w:ilvl="0" w:tplc="8C8E8496">
      <w:start w:val="1"/>
      <w:numFmt w:val="decimal"/>
      <w:lvlText w:val="（%1）"/>
      <w:lvlJc w:val="left"/>
      <w:pPr>
        <w:ind w:left="1221" w:hanging="720"/>
      </w:pPr>
      <w:rPr>
        <w:rFonts w:hint="default"/>
      </w:rPr>
    </w:lvl>
    <w:lvl w:ilvl="1" w:tplc="04090017" w:tentative="1">
      <w:start w:val="1"/>
      <w:numFmt w:val="aiueoFullWidth"/>
      <w:lvlText w:val="(%2)"/>
      <w:lvlJc w:val="left"/>
      <w:pPr>
        <w:ind w:left="1381" w:hanging="440"/>
      </w:pPr>
    </w:lvl>
    <w:lvl w:ilvl="2" w:tplc="04090011" w:tentative="1">
      <w:start w:val="1"/>
      <w:numFmt w:val="decimalEnclosedCircle"/>
      <w:lvlText w:val="%3"/>
      <w:lvlJc w:val="left"/>
      <w:pPr>
        <w:ind w:left="1821" w:hanging="440"/>
      </w:pPr>
    </w:lvl>
    <w:lvl w:ilvl="3" w:tplc="0409000F" w:tentative="1">
      <w:start w:val="1"/>
      <w:numFmt w:val="decimal"/>
      <w:lvlText w:val="%4."/>
      <w:lvlJc w:val="left"/>
      <w:pPr>
        <w:ind w:left="2261" w:hanging="440"/>
      </w:pPr>
    </w:lvl>
    <w:lvl w:ilvl="4" w:tplc="04090017" w:tentative="1">
      <w:start w:val="1"/>
      <w:numFmt w:val="aiueoFullWidth"/>
      <w:lvlText w:val="(%5)"/>
      <w:lvlJc w:val="left"/>
      <w:pPr>
        <w:ind w:left="2701" w:hanging="440"/>
      </w:pPr>
    </w:lvl>
    <w:lvl w:ilvl="5" w:tplc="04090011" w:tentative="1">
      <w:start w:val="1"/>
      <w:numFmt w:val="decimalEnclosedCircle"/>
      <w:lvlText w:val="%6"/>
      <w:lvlJc w:val="left"/>
      <w:pPr>
        <w:ind w:left="3141" w:hanging="440"/>
      </w:pPr>
    </w:lvl>
    <w:lvl w:ilvl="6" w:tplc="0409000F" w:tentative="1">
      <w:start w:val="1"/>
      <w:numFmt w:val="decimal"/>
      <w:lvlText w:val="%7."/>
      <w:lvlJc w:val="left"/>
      <w:pPr>
        <w:ind w:left="3581" w:hanging="440"/>
      </w:pPr>
    </w:lvl>
    <w:lvl w:ilvl="7" w:tplc="04090017" w:tentative="1">
      <w:start w:val="1"/>
      <w:numFmt w:val="aiueoFullWidth"/>
      <w:lvlText w:val="(%8)"/>
      <w:lvlJc w:val="left"/>
      <w:pPr>
        <w:ind w:left="4021" w:hanging="440"/>
      </w:pPr>
    </w:lvl>
    <w:lvl w:ilvl="8" w:tplc="04090011" w:tentative="1">
      <w:start w:val="1"/>
      <w:numFmt w:val="decimalEnclosedCircle"/>
      <w:lvlText w:val="%9"/>
      <w:lvlJc w:val="left"/>
      <w:pPr>
        <w:ind w:left="4461" w:hanging="440"/>
      </w:pPr>
    </w:lvl>
  </w:abstractNum>
  <w:abstractNum w:abstractNumId="16" w15:restartNumberingAfterBreak="0">
    <w:nsid w:val="302669FF"/>
    <w:multiLevelType w:val="hybridMultilevel"/>
    <w:tmpl w:val="FC4ED9CE"/>
    <w:lvl w:ilvl="0" w:tplc="5EC4DF12">
      <w:start w:val="1"/>
      <w:numFmt w:val="decimalFullWidth"/>
      <w:lvlText w:val="（%1）"/>
      <w:lvlJc w:val="left"/>
      <w:pPr>
        <w:ind w:left="907" w:hanging="720"/>
      </w:pPr>
      <w:rPr>
        <w:rFonts w:ascii="ＭＳ 明朝" w:eastAsia="ＭＳ 明朝" w:hAnsi="ＭＳ 明朝" w:cs="ＭＳ 明朝"/>
      </w:rPr>
    </w:lvl>
    <w:lvl w:ilvl="1" w:tplc="04090017" w:tentative="1">
      <w:start w:val="1"/>
      <w:numFmt w:val="aiueoFullWidth"/>
      <w:lvlText w:val="(%2)"/>
      <w:lvlJc w:val="left"/>
      <w:pPr>
        <w:ind w:left="1067" w:hanging="440"/>
      </w:pPr>
    </w:lvl>
    <w:lvl w:ilvl="2" w:tplc="04090011" w:tentative="1">
      <w:start w:val="1"/>
      <w:numFmt w:val="decimalEnclosedCircle"/>
      <w:lvlText w:val="%3"/>
      <w:lvlJc w:val="left"/>
      <w:pPr>
        <w:ind w:left="1507" w:hanging="440"/>
      </w:pPr>
    </w:lvl>
    <w:lvl w:ilvl="3" w:tplc="0409000F" w:tentative="1">
      <w:start w:val="1"/>
      <w:numFmt w:val="decimal"/>
      <w:lvlText w:val="%4."/>
      <w:lvlJc w:val="left"/>
      <w:pPr>
        <w:ind w:left="1947" w:hanging="440"/>
      </w:pPr>
    </w:lvl>
    <w:lvl w:ilvl="4" w:tplc="04090017" w:tentative="1">
      <w:start w:val="1"/>
      <w:numFmt w:val="aiueoFullWidth"/>
      <w:lvlText w:val="(%5)"/>
      <w:lvlJc w:val="left"/>
      <w:pPr>
        <w:ind w:left="2387" w:hanging="440"/>
      </w:pPr>
    </w:lvl>
    <w:lvl w:ilvl="5" w:tplc="04090011" w:tentative="1">
      <w:start w:val="1"/>
      <w:numFmt w:val="decimalEnclosedCircle"/>
      <w:lvlText w:val="%6"/>
      <w:lvlJc w:val="left"/>
      <w:pPr>
        <w:ind w:left="2827" w:hanging="440"/>
      </w:pPr>
    </w:lvl>
    <w:lvl w:ilvl="6" w:tplc="0409000F" w:tentative="1">
      <w:start w:val="1"/>
      <w:numFmt w:val="decimal"/>
      <w:lvlText w:val="%7."/>
      <w:lvlJc w:val="left"/>
      <w:pPr>
        <w:ind w:left="3267" w:hanging="440"/>
      </w:pPr>
    </w:lvl>
    <w:lvl w:ilvl="7" w:tplc="04090017" w:tentative="1">
      <w:start w:val="1"/>
      <w:numFmt w:val="aiueoFullWidth"/>
      <w:lvlText w:val="(%8)"/>
      <w:lvlJc w:val="left"/>
      <w:pPr>
        <w:ind w:left="3707" w:hanging="440"/>
      </w:pPr>
    </w:lvl>
    <w:lvl w:ilvl="8" w:tplc="04090011" w:tentative="1">
      <w:start w:val="1"/>
      <w:numFmt w:val="decimalEnclosedCircle"/>
      <w:lvlText w:val="%9"/>
      <w:lvlJc w:val="left"/>
      <w:pPr>
        <w:ind w:left="4147" w:hanging="440"/>
      </w:pPr>
    </w:lvl>
  </w:abstractNum>
  <w:abstractNum w:abstractNumId="17" w15:restartNumberingAfterBreak="0">
    <w:nsid w:val="30F26E0D"/>
    <w:multiLevelType w:val="hybridMultilevel"/>
    <w:tmpl w:val="F6689F5E"/>
    <w:lvl w:ilvl="0" w:tplc="9416ADF4">
      <w:start w:val="1"/>
      <w:numFmt w:val="decimal"/>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8" w15:restartNumberingAfterBreak="0">
    <w:nsid w:val="37A615B1"/>
    <w:multiLevelType w:val="hybridMultilevel"/>
    <w:tmpl w:val="23A4CE1A"/>
    <w:lvl w:ilvl="0" w:tplc="4A725332">
      <w:start w:val="1"/>
      <w:numFmt w:val="decimal"/>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9" w15:restartNumberingAfterBreak="0">
    <w:nsid w:val="3F636EA9"/>
    <w:multiLevelType w:val="hybridMultilevel"/>
    <w:tmpl w:val="0E0C4220"/>
    <w:lvl w:ilvl="0" w:tplc="F806B932">
      <w:start w:val="1"/>
      <w:numFmt w:val="decimal"/>
      <w:lvlText w:val="(%1)"/>
      <w:lvlJc w:val="left"/>
      <w:pPr>
        <w:ind w:left="811" w:hanging="440"/>
      </w:pPr>
      <w:rPr>
        <w:rFonts w:hint="default"/>
      </w:rPr>
    </w:lvl>
    <w:lvl w:ilvl="1" w:tplc="04090017" w:tentative="1">
      <w:start w:val="1"/>
      <w:numFmt w:val="aiueoFullWidth"/>
      <w:lvlText w:val="(%2)"/>
      <w:lvlJc w:val="left"/>
      <w:pPr>
        <w:ind w:left="1251" w:hanging="440"/>
      </w:pPr>
    </w:lvl>
    <w:lvl w:ilvl="2" w:tplc="04090011" w:tentative="1">
      <w:start w:val="1"/>
      <w:numFmt w:val="decimalEnclosedCircle"/>
      <w:lvlText w:val="%3"/>
      <w:lvlJc w:val="left"/>
      <w:pPr>
        <w:ind w:left="1691" w:hanging="440"/>
      </w:pPr>
    </w:lvl>
    <w:lvl w:ilvl="3" w:tplc="0409000F" w:tentative="1">
      <w:start w:val="1"/>
      <w:numFmt w:val="decimal"/>
      <w:lvlText w:val="%4."/>
      <w:lvlJc w:val="left"/>
      <w:pPr>
        <w:ind w:left="2131" w:hanging="440"/>
      </w:pPr>
    </w:lvl>
    <w:lvl w:ilvl="4" w:tplc="04090017" w:tentative="1">
      <w:start w:val="1"/>
      <w:numFmt w:val="aiueoFullWidth"/>
      <w:lvlText w:val="(%5)"/>
      <w:lvlJc w:val="left"/>
      <w:pPr>
        <w:ind w:left="2571" w:hanging="440"/>
      </w:pPr>
    </w:lvl>
    <w:lvl w:ilvl="5" w:tplc="04090011" w:tentative="1">
      <w:start w:val="1"/>
      <w:numFmt w:val="decimalEnclosedCircle"/>
      <w:lvlText w:val="%6"/>
      <w:lvlJc w:val="left"/>
      <w:pPr>
        <w:ind w:left="3011" w:hanging="440"/>
      </w:pPr>
    </w:lvl>
    <w:lvl w:ilvl="6" w:tplc="0409000F" w:tentative="1">
      <w:start w:val="1"/>
      <w:numFmt w:val="decimal"/>
      <w:lvlText w:val="%7."/>
      <w:lvlJc w:val="left"/>
      <w:pPr>
        <w:ind w:left="3451" w:hanging="440"/>
      </w:pPr>
    </w:lvl>
    <w:lvl w:ilvl="7" w:tplc="04090017" w:tentative="1">
      <w:start w:val="1"/>
      <w:numFmt w:val="aiueoFullWidth"/>
      <w:lvlText w:val="(%8)"/>
      <w:lvlJc w:val="left"/>
      <w:pPr>
        <w:ind w:left="3891" w:hanging="440"/>
      </w:pPr>
    </w:lvl>
    <w:lvl w:ilvl="8" w:tplc="04090011" w:tentative="1">
      <w:start w:val="1"/>
      <w:numFmt w:val="decimalEnclosedCircle"/>
      <w:lvlText w:val="%9"/>
      <w:lvlJc w:val="left"/>
      <w:pPr>
        <w:ind w:left="4331" w:hanging="440"/>
      </w:pPr>
    </w:lvl>
  </w:abstractNum>
  <w:abstractNum w:abstractNumId="20" w15:restartNumberingAfterBreak="0">
    <w:nsid w:val="42AC0A3D"/>
    <w:multiLevelType w:val="hybridMultilevel"/>
    <w:tmpl w:val="0D22156E"/>
    <w:lvl w:ilvl="0" w:tplc="77E633BA">
      <w:start w:val="3"/>
      <w:numFmt w:val="decimal"/>
      <w:lvlText w:val="%1"/>
      <w:lvlJc w:val="left"/>
      <w:pPr>
        <w:ind w:left="730"/>
      </w:pPr>
      <w:rPr>
        <w:rFonts w:ascii="ＭＳ 明朝" w:eastAsia="ＭＳ 明朝" w:hAnsi="ＭＳ 明朝" w:cs="ＭＳ 明朝"/>
        <w:b w:val="0"/>
        <w:i w:val="0"/>
        <w:strike w:val="0"/>
        <w:dstrike w:val="0"/>
        <w:color w:val="000000"/>
        <w:sz w:val="26"/>
        <w:szCs w:val="26"/>
        <w:u w:val="single" w:color="000000"/>
        <w:bdr w:val="none" w:sz="0" w:space="0" w:color="auto"/>
        <w:shd w:val="clear" w:color="auto" w:fill="auto"/>
        <w:vertAlign w:val="baseline"/>
      </w:rPr>
    </w:lvl>
    <w:lvl w:ilvl="1" w:tplc="C194EF9A">
      <w:start w:val="1"/>
      <w:numFmt w:val="lowerLetter"/>
      <w:lvlText w:val="%2"/>
      <w:lvlJc w:val="left"/>
      <w:pPr>
        <w:ind w:left="1355"/>
      </w:pPr>
      <w:rPr>
        <w:rFonts w:ascii="ＭＳ 明朝" w:eastAsia="ＭＳ 明朝" w:hAnsi="ＭＳ 明朝" w:cs="ＭＳ 明朝"/>
        <w:b w:val="0"/>
        <w:i w:val="0"/>
        <w:strike w:val="0"/>
        <w:dstrike w:val="0"/>
        <w:color w:val="000000"/>
        <w:sz w:val="26"/>
        <w:szCs w:val="26"/>
        <w:u w:val="single" w:color="000000"/>
        <w:bdr w:val="none" w:sz="0" w:space="0" w:color="auto"/>
        <w:shd w:val="clear" w:color="auto" w:fill="auto"/>
        <w:vertAlign w:val="baseline"/>
      </w:rPr>
    </w:lvl>
    <w:lvl w:ilvl="2" w:tplc="AE687B7E">
      <w:start w:val="1"/>
      <w:numFmt w:val="lowerRoman"/>
      <w:lvlText w:val="%3"/>
      <w:lvlJc w:val="left"/>
      <w:pPr>
        <w:ind w:left="2075"/>
      </w:pPr>
      <w:rPr>
        <w:rFonts w:ascii="ＭＳ 明朝" w:eastAsia="ＭＳ 明朝" w:hAnsi="ＭＳ 明朝" w:cs="ＭＳ 明朝"/>
        <w:b w:val="0"/>
        <w:i w:val="0"/>
        <w:strike w:val="0"/>
        <w:dstrike w:val="0"/>
        <w:color w:val="000000"/>
        <w:sz w:val="26"/>
        <w:szCs w:val="26"/>
        <w:u w:val="single" w:color="000000"/>
        <w:bdr w:val="none" w:sz="0" w:space="0" w:color="auto"/>
        <w:shd w:val="clear" w:color="auto" w:fill="auto"/>
        <w:vertAlign w:val="baseline"/>
      </w:rPr>
    </w:lvl>
    <w:lvl w:ilvl="3" w:tplc="1DDCF562">
      <w:start w:val="1"/>
      <w:numFmt w:val="decimal"/>
      <w:lvlText w:val="%4"/>
      <w:lvlJc w:val="left"/>
      <w:pPr>
        <w:ind w:left="2795"/>
      </w:pPr>
      <w:rPr>
        <w:rFonts w:ascii="ＭＳ 明朝" w:eastAsia="ＭＳ 明朝" w:hAnsi="ＭＳ 明朝" w:cs="ＭＳ 明朝"/>
        <w:b w:val="0"/>
        <w:i w:val="0"/>
        <w:strike w:val="0"/>
        <w:dstrike w:val="0"/>
        <w:color w:val="000000"/>
        <w:sz w:val="26"/>
        <w:szCs w:val="26"/>
        <w:u w:val="single" w:color="000000"/>
        <w:bdr w:val="none" w:sz="0" w:space="0" w:color="auto"/>
        <w:shd w:val="clear" w:color="auto" w:fill="auto"/>
        <w:vertAlign w:val="baseline"/>
      </w:rPr>
    </w:lvl>
    <w:lvl w:ilvl="4" w:tplc="61B008DE">
      <w:start w:val="1"/>
      <w:numFmt w:val="lowerLetter"/>
      <w:lvlText w:val="%5"/>
      <w:lvlJc w:val="left"/>
      <w:pPr>
        <w:ind w:left="3515"/>
      </w:pPr>
      <w:rPr>
        <w:rFonts w:ascii="ＭＳ 明朝" w:eastAsia="ＭＳ 明朝" w:hAnsi="ＭＳ 明朝" w:cs="ＭＳ 明朝"/>
        <w:b w:val="0"/>
        <w:i w:val="0"/>
        <w:strike w:val="0"/>
        <w:dstrike w:val="0"/>
        <w:color w:val="000000"/>
        <w:sz w:val="26"/>
        <w:szCs w:val="26"/>
        <w:u w:val="single" w:color="000000"/>
        <w:bdr w:val="none" w:sz="0" w:space="0" w:color="auto"/>
        <w:shd w:val="clear" w:color="auto" w:fill="auto"/>
        <w:vertAlign w:val="baseline"/>
      </w:rPr>
    </w:lvl>
    <w:lvl w:ilvl="5" w:tplc="6EECC1EE">
      <w:start w:val="1"/>
      <w:numFmt w:val="lowerRoman"/>
      <w:lvlText w:val="%6"/>
      <w:lvlJc w:val="left"/>
      <w:pPr>
        <w:ind w:left="4235"/>
      </w:pPr>
      <w:rPr>
        <w:rFonts w:ascii="ＭＳ 明朝" w:eastAsia="ＭＳ 明朝" w:hAnsi="ＭＳ 明朝" w:cs="ＭＳ 明朝"/>
        <w:b w:val="0"/>
        <w:i w:val="0"/>
        <w:strike w:val="0"/>
        <w:dstrike w:val="0"/>
        <w:color w:val="000000"/>
        <w:sz w:val="26"/>
        <w:szCs w:val="26"/>
        <w:u w:val="single" w:color="000000"/>
        <w:bdr w:val="none" w:sz="0" w:space="0" w:color="auto"/>
        <w:shd w:val="clear" w:color="auto" w:fill="auto"/>
        <w:vertAlign w:val="baseline"/>
      </w:rPr>
    </w:lvl>
    <w:lvl w:ilvl="6" w:tplc="67104798">
      <w:start w:val="1"/>
      <w:numFmt w:val="decimal"/>
      <w:lvlText w:val="%7"/>
      <w:lvlJc w:val="left"/>
      <w:pPr>
        <w:ind w:left="4955"/>
      </w:pPr>
      <w:rPr>
        <w:rFonts w:ascii="ＭＳ 明朝" w:eastAsia="ＭＳ 明朝" w:hAnsi="ＭＳ 明朝" w:cs="ＭＳ 明朝"/>
        <w:b w:val="0"/>
        <w:i w:val="0"/>
        <w:strike w:val="0"/>
        <w:dstrike w:val="0"/>
        <w:color w:val="000000"/>
        <w:sz w:val="26"/>
        <w:szCs w:val="26"/>
        <w:u w:val="single" w:color="000000"/>
        <w:bdr w:val="none" w:sz="0" w:space="0" w:color="auto"/>
        <w:shd w:val="clear" w:color="auto" w:fill="auto"/>
        <w:vertAlign w:val="baseline"/>
      </w:rPr>
    </w:lvl>
    <w:lvl w:ilvl="7" w:tplc="23C49C20">
      <w:start w:val="1"/>
      <w:numFmt w:val="lowerLetter"/>
      <w:lvlText w:val="%8"/>
      <w:lvlJc w:val="left"/>
      <w:pPr>
        <w:ind w:left="5675"/>
      </w:pPr>
      <w:rPr>
        <w:rFonts w:ascii="ＭＳ 明朝" w:eastAsia="ＭＳ 明朝" w:hAnsi="ＭＳ 明朝" w:cs="ＭＳ 明朝"/>
        <w:b w:val="0"/>
        <w:i w:val="0"/>
        <w:strike w:val="0"/>
        <w:dstrike w:val="0"/>
        <w:color w:val="000000"/>
        <w:sz w:val="26"/>
        <w:szCs w:val="26"/>
        <w:u w:val="single" w:color="000000"/>
        <w:bdr w:val="none" w:sz="0" w:space="0" w:color="auto"/>
        <w:shd w:val="clear" w:color="auto" w:fill="auto"/>
        <w:vertAlign w:val="baseline"/>
      </w:rPr>
    </w:lvl>
    <w:lvl w:ilvl="8" w:tplc="E0E444B4">
      <w:start w:val="1"/>
      <w:numFmt w:val="lowerRoman"/>
      <w:lvlText w:val="%9"/>
      <w:lvlJc w:val="left"/>
      <w:pPr>
        <w:ind w:left="6395"/>
      </w:pPr>
      <w:rPr>
        <w:rFonts w:ascii="ＭＳ 明朝" w:eastAsia="ＭＳ 明朝" w:hAnsi="ＭＳ 明朝" w:cs="ＭＳ 明朝"/>
        <w:b w:val="0"/>
        <w:i w:val="0"/>
        <w:strike w:val="0"/>
        <w:dstrike w:val="0"/>
        <w:color w:val="000000"/>
        <w:sz w:val="26"/>
        <w:szCs w:val="26"/>
        <w:u w:val="single" w:color="000000"/>
        <w:bdr w:val="none" w:sz="0" w:space="0" w:color="auto"/>
        <w:shd w:val="clear" w:color="auto" w:fill="auto"/>
        <w:vertAlign w:val="baseline"/>
      </w:rPr>
    </w:lvl>
  </w:abstractNum>
  <w:abstractNum w:abstractNumId="21" w15:restartNumberingAfterBreak="0">
    <w:nsid w:val="45D82F1A"/>
    <w:multiLevelType w:val="hybridMultilevel"/>
    <w:tmpl w:val="8EEC8FC4"/>
    <w:lvl w:ilvl="0" w:tplc="5EC4DF12">
      <w:start w:val="1"/>
      <w:numFmt w:val="decimalFullWidth"/>
      <w:lvlText w:val="（%1）"/>
      <w:lvlJc w:val="left"/>
      <w:pPr>
        <w:ind w:left="1136" w:hanging="720"/>
      </w:pPr>
      <w:rPr>
        <w:rFonts w:ascii="ＭＳ 明朝" w:eastAsia="ＭＳ 明朝" w:hAnsi="ＭＳ 明朝" w:cs="ＭＳ 明朝"/>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abstractNum w:abstractNumId="22" w15:restartNumberingAfterBreak="0">
    <w:nsid w:val="466440CB"/>
    <w:multiLevelType w:val="hybridMultilevel"/>
    <w:tmpl w:val="0EBA72CA"/>
    <w:lvl w:ilvl="0" w:tplc="2D5C761A">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3" w15:restartNumberingAfterBreak="0">
    <w:nsid w:val="484C51B4"/>
    <w:multiLevelType w:val="hybridMultilevel"/>
    <w:tmpl w:val="44EEEB9A"/>
    <w:lvl w:ilvl="0" w:tplc="F806B932">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DF85633"/>
    <w:multiLevelType w:val="hybridMultilevel"/>
    <w:tmpl w:val="52E48C90"/>
    <w:lvl w:ilvl="0" w:tplc="D586FB86">
      <w:start w:val="1"/>
      <w:numFmt w:val="decimal"/>
      <w:lvlText w:val="%1"/>
      <w:lvlJc w:val="left"/>
      <w:pPr>
        <w:ind w:left="44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1" w:tplc="0EC646D0">
      <w:start w:val="1"/>
      <w:numFmt w:val="lowerLetter"/>
      <w:lvlText w:val="%2"/>
      <w:lvlJc w:val="left"/>
      <w:pPr>
        <w:ind w:left="1354"/>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2" w:tplc="1D1C1290">
      <w:start w:val="1"/>
      <w:numFmt w:val="lowerRoman"/>
      <w:lvlText w:val="%3"/>
      <w:lvlJc w:val="left"/>
      <w:pPr>
        <w:ind w:left="2074"/>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3" w:tplc="638EC5B4">
      <w:start w:val="1"/>
      <w:numFmt w:val="decimal"/>
      <w:lvlText w:val="%4"/>
      <w:lvlJc w:val="left"/>
      <w:pPr>
        <w:ind w:left="2794"/>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4" w:tplc="41DC21CE">
      <w:start w:val="1"/>
      <w:numFmt w:val="lowerLetter"/>
      <w:lvlText w:val="%5"/>
      <w:lvlJc w:val="left"/>
      <w:pPr>
        <w:ind w:left="3514"/>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5" w:tplc="3A88FD66">
      <w:start w:val="1"/>
      <w:numFmt w:val="lowerRoman"/>
      <w:lvlText w:val="%6"/>
      <w:lvlJc w:val="left"/>
      <w:pPr>
        <w:ind w:left="4234"/>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6" w:tplc="F476E678">
      <w:start w:val="1"/>
      <w:numFmt w:val="decimal"/>
      <w:lvlText w:val="%7"/>
      <w:lvlJc w:val="left"/>
      <w:pPr>
        <w:ind w:left="4954"/>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7" w:tplc="31A263E4">
      <w:start w:val="1"/>
      <w:numFmt w:val="lowerLetter"/>
      <w:lvlText w:val="%8"/>
      <w:lvlJc w:val="left"/>
      <w:pPr>
        <w:ind w:left="5674"/>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8" w:tplc="87068718">
      <w:start w:val="1"/>
      <w:numFmt w:val="lowerRoman"/>
      <w:lvlText w:val="%9"/>
      <w:lvlJc w:val="left"/>
      <w:pPr>
        <w:ind w:left="6394"/>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abstractNum>
  <w:abstractNum w:abstractNumId="25" w15:restartNumberingAfterBreak="0">
    <w:nsid w:val="4E392A6E"/>
    <w:multiLevelType w:val="hybridMultilevel"/>
    <w:tmpl w:val="08841D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1EB78A7"/>
    <w:multiLevelType w:val="hybridMultilevel"/>
    <w:tmpl w:val="EF58A3F0"/>
    <w:lvl w:ilvl="0" w:tplc="2444B6C2">
      <w:start w:val="1"/>
      <w:numFmt w:val="decimal"/>
      <w:lvlText w:val="(%1)"/>
      <w:lvlJc w:val="left"/>
      <w:pPr>
        <w:ind w:left="1479" w:hanging="360"/>
      </w:pPr>
      <w:rPr>
        <w:rFonts w:hint="default"/>
      </w:rPr>
    </w:lvl>
    <w:lvl w:ilvl="1" w:tplc="04090017" w:tentative="1">
      <w:start w:val="1"/>
      <w:numFmt w:val="aiueoFullWidth"/>
      <w:lvlText w:val="(%2)"/>
      <w:lvlJc w:val="left"/>
      <w:pPr>
        <w:ind w:left="1087" w:hanging="440"/>
      </w:pPr>
    </w:lvl>
    <w:lvl w:ilvl="2" w:tplc="04090011" w:tentative="1">
      <w:start w:val="1"/>
      <w:numFmt w:val="decimalEnclosedCircle"/>
      <w:lvlText w:val="%3"/>
      <w:lvlJc w:val="left"/>
      <w:pPr>
        <w:ind w:left="1527" w:hanging="440"/>
      </w:pPr>
    </w:lvl>
    <w:lvl w:ilvl="3" w:tplc="0409000F" w:tentative="1">
      <w:start w:val="1"/>
      <w:numFmt w:val="decimal"/>
      <w:lvlText w:val="%4."/>
      <w:lvlJc w:val="left"/>
      <w:pPr>
        <w:ind w:left="1967" w:hanging="440"/>
      </w:pPr>
    </w:lvl>
    <w:lvl w:ilvl="4" w:tplc="04090017" w:tentative="1">
      <w:start w:val="1"/>
      <w:numFmt w:val="aiueoFullWidth"/>
      <w:lvlText w:val="(%5)"/>
      <w:lvlJc w:val="left"/>
      <w:pPr>
        <w:ind w:left="2407" w:hanging="440"/>
      </w:pPr>
    </w:lvl>
    <w:lvl w:ilvl="5" w:tplc="04090011" w:tentative="1">
      <w:start w:val="1"/>
      <w:numFmt w:val="decimalEnclosedCircle"/>
      <w:lvlText w:val="%6"/>
      <w:lvlJc w:val="left"/>
      <w:pPr>
        <w:ind w:left="2847" w:hanging="440"/>
      </w:pPr>
    </w:lvl>
    <w:lvl w:ilvl="6" w:tplc="0409000F" w:tentative="1">
      <w:start w:val="1"/>
      <w:numFmt w:val="decimal"/>
      <w:lvlText w:val="%7."/>
      <w:lvlJc w:val="left"/>
      <w:pPr>
        <w:ind w:left="3287" w:hanging="440"/>
      </w:pPr>
    </w:lvl>
    <w:lvl w:ilvl="7" w:tplc="04090017" w:tentative="1">
      <w:start w:val="1"/>
      <w:numFmt w:val="aiueoFullWidth"/>
      <w:lvlText w:val="(%8)"/>
      <w:lvlJc w:val="left"/>
      <w:pPr>
        <w:ind w:left="3727" w:hanging="440"/>
      </w:pPr>
    </w:lvl>
    <w:lvl w:ilvl="8" w:tplc="04090011" w:tentative="1">
      <w:start w:val="1"/>
      <w:numFmt w:val="decimalEnclosedCircle"/>
      <w:lvlText w:val="%9"/>
      <w:lvlJc w:val="left"/>
      <w:pPr>
        <w:ind w:left="4167" w:hanging="440"/>
      </w:pPr>
    </w:lvl>
  </w:abstractNum>
  <w:abstractNum w:abstractNumId="27" w15:restartNumberingAfterBreak="0">
    <w:nsid w:val="63976A4D"/>
    <w:multiLevelType w:val="hybridMultilevel"/>
    <w:tmpl w:val="D78C9350"/>
    <w:lvl w:ilvl="0" w:tplc="F806B932">
      <w:start w:val="1"/>
      <w:numFmt w:val="decimal"/>
      <w:lvlText w:val="(%1)"/>
      <w:lvlJc w:val="left"/>
      <w:pPr>
        <w:ind w:left="942" w:hanging="440"/>
      </w:pPr>
      <w:rPr>
        <w:rFonts w:hint="default"/>
      </w:rPr>
    </w:lvl>
    <w:lvl w:ilvl="1" w:tplc="04090017" w:tentative="1">
      <w:start w:val="1"/>
      <w:numFmt w:val="aiueoFullWidth"/>
      <w:lvlText w:val="(%2)"/>
      <w:lvlJc w:val="left"/>
      <w:pPr>
        <w:ind w:left="1382" w:hanging="440"/>
      </w:pPr>
    </w:lvl>
    <w:lvl w:ilvl="2" w:tplc="04090011" w:tentative="1">
      <w:start w:val="1"/>
      <w:numFmt w:val="decimalEnclosedCircle"/>
      <w:lvlText w:val="%3"/>
      <w:lvlJc w:val="left"/>
      <w:pPr>
        <w:ind w:left="1822" w:hanging="440"/>
      </w:pPr>
    </w:lvl>
    <w:lvl w:ilvl="3" w:tplc="0409000F" w:tentative="1">
      <w:start w:val="1"/>
      <w:numFmt w:val="decimal"/>
      <w:lvlText w:val="%4."/>
      <w:lvlJc w:val="left"/>
      <w:pPr>
        <w:ind w:left="2262" w:hanging="440"/>
      </w:pPr>
    </w:lvl>
    <w:lvl w:ilvl="4" w:tplc="04090017" w:tentative="1">
      <w:start w:val="1"/>
      <w:numFmt w:val="aiueoFullWidth"/>
      <w:lvlText w:val="(%5)"/>
      <w:lvlJc w:val="left"/>
      <w:pPr>
        <w:ind w:left="2702" w:hanging="440"/>
      </w:pPr>
    </w:lvl>
    <w:lvl w:ilvl="5" w:tplc="04090011" w:tentative="1">
      <w:start w:val="1"/>
      <w:numFmt w:val="decimalEnclosedCircle"/>
      <w:lvlText w:val="%6"/>
      <w:lvlJc w:val="left"/>
      <w:pPr>
        <w:ind w:left="3142" w:hanging="440"/>
      </w:pPr>
    </w:lvl>
    <w:lvl w:ilvl="6" w:tplc="0409000F" w:tentative="1">
      <w:start w:val="1"/>
      <w:numFmt w:val="decimal"/>
      <w:lvlText w:val="%7."/>
      <w:lvlJc w:val="left"/>
      <w:pPr>
        <w:ind w:left="3582" w:hanging="440"/>
      </w:pPr>
    </w:lvl>
    <w:lvl w:ilvl="7" w:tplc="04090017" w:tentative="1">
      <w:start w:val="1"/>
      <w:numFmt w:val="aiueoFullWidth"/>
      <w:lvlText w:val="(%8)"/>
      <w:lvlJc w:val="left"/>
      <w:pPr>
        <w:ind w:left="4022" w:hanging="440"/>
      </w:pPr>
    </w:lvl>
    <w:lvl w:ilvl="8" w:tplc="04090011" w:tentative="1">
      <w:start w:val="1"/>
      <w:numFmt w:val="decimalEnclosedCircle"/>
      <w:lvlText w:val="%9"/>
      <w:lvlJc w:val="left"/>
      <w:pPr>
        <w:ind w:left="4462" w:hanging="440"/>
      </w:pPr>
    </w:lvl>
  </w:abstractNum>
  <w:abstractNum w:abstractNumId="28" w15:restartNumberingAfterBreak="0">
    <w:nsid w:val="693149A8"/>
    <w:multiLevelType w:val="hybridMultilevel"/>
    <w:tmpl w:val="DB6C3D90"/>
    <w:lvl w:ilvl="0" w:tplc="2192531A">
      <w:start w:val="2"/>
      <w:numFmt w:val="decimal"/>
      <w:lvlText w:val="%1"/>
      <w:lvlJc w:val="left"/>
      <w:pPr>
        <w:ind w:left="72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6A246DCC">
      <w:start w:val="1"/>
      <w:numFmt w:val="lowerLetter"/>
      <w:lvlText w:val="%2"/>
      <w:lvlJc w:val="left"/>
      <w:pPr>
        <w:ind w:left="135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974CAC5C">
      <w:start w:val="1"/>
      <w:numFmt w:val="lowerRoman"/>
      <w:lvlText w:val="%3"/>
      <w:lvlJc w:val="left"/>
      <w:pPr>
        <w:ind w:left="207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DEE48C3E">
      <w:start w:val="1"/>
      <w:numFmt w:val="decimal"/>
      <w:lvlText w:val="%4"/>
      <w:lvlJc w:val="left"/>
      <w:pPr>
        <w:ind w:left="279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CA48B97A">
      <w:start w:val="1"/>
      <w:numFmt w:val="lowerLetter"/>
      <w:lvlText w:val="%5"/>
      <w:lvlJc w:val="left"/>
      <w:pPr>
        <w:ind w:left="351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0650A33E">
      <w:start w:val="1"/>
      <w:numFmt w:val="lowerRoman"/>
      <w:lvlText w:val="%6"/>
      <w:lvlJc w:val="left"/>
      <w:pPr>
        <w:ind w:left="423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2FC4C09C">
      <w:start w:val="1"/>
      <w:numFmt w:val="decimal"/>
      <w:lvlText w:val="%7"/>
      <w:lvlJc w:val="left"/>
      <w:pPr>
        <w:ind w:left="495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9424A50E">
      <w:start w:val="1"/>
      <w:numFmt w:val="lowerLetter"/>
      <w:lvlText w:val="%8"/>
      <w:lvlJc w:val="left"/>
      <w:pPr>
        <w:ind w:left="567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9DFC5EC2">
      <w:start w:val="1"/>
      <w:numFmt w:val="lowerRoman"/>
      <w:lvlText w:val="%9"/>
      <w:lvlJc w:val="left"/>
      <w:pPr>
        <w:ind w:left="639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6C6240F3"/>
    <w:multiLevelType w:val="hybridMultilevel"/>
    <w:tmpl w:val="FA926CCA"/>
    <w:lvl w:ilvl="0" w:tplc="18CA710A">
      <w:start w:val="1"/>
      <w:numFmt w:val="decimal"/>
      <w:lvlText w:val="%1"/>
      <w:lvlJc w:val="left"/>
      <w:pPr>
        <w:ind w:left="67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0C1CE856">
      <w:start w:val="1"/>
      <w:numFmt w:val="lowerLetter"/>
      <w:lvlText w:val="%2"/>
      <w:lvlJc w:val="left"/>
      <w:pPr>
        <w:ind w:left="150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AE54540E">
      <w:start w:val="1"/>
      <w:numFmt w:val="lowerRoman"/>
      <w:lvlText w:val="%3"/>
      <w:lvlJc w:val="left"/>
      <w:pPr>
        <w:ind w:left="222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38B4B1FE">
      <w:start w:val="1"/>
      <w:numFmt w:val="decimal"/>
      <w:lvlText w:val="%4"/>
      <w:lvlJc w:val="left"/>
      <w:pPr>
        <w:ind w:left="294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C8F6412C">
      <w:start w:val="1"/>
      <w:numFmt w:val="lowerLetter"/>
      <w:lvlText w:val="%5"/>
      <w:lvlJc w:val="left"/>
      <w:pPr>
        <w:ind w:left="366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881ABF18">
      <w:start w:val="1"/>
      <w:numFmt w:val="lowerRoman"/>
      <w:lvlText w:val="%6"/>
      <w:lvlJc w:val="left"/>
      <w:pPr>
        <w:ind w:left="438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8280C5D8">
      <w:start w:val="1"/>
      <w:numFmt w:val="decimal"/>
      <w:lvlText w:val="%7"/>
      <w:lvlJc w:val="left"/>
      <w:pPr>
        <w:ind w:left="510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8592A3E2">
      <w:start w:val="1"/>
      <w:numFmt w:val="lowerLetter"/>
      <w:lvlText w:val="%8"/>
      <w:lvlJc w:val="left"/>
      <w:pPr>
        <w:ind w:left="582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8D7092D2">
      <w:start w:val="1"/>
      <w:numFmt w:val="lowerRoman"/>
      <w:lvlText w:val="%9"/>
      <w:lvlJc w:val="left"/>
      <w:pPr>
        <w:ind w:left="654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74D06A9"/>
    <w:multiLevelType w:val="hybridMultilevel"/>
    <w:tmpl w:val="61E2AE62"/>
    <w:lvl w:ilvl="0" w:tplc="ED30FEAA">
      <w:start w:val="1"/>
      <w:numFmt w:val="decimalFullWidth"/>
      <w:lvlText w:val="第%1条"/>
      <w:lvlJc w:val="left"/>
      <w:pPr>
        <w:ind w:left="926" w:hanging="915"/>
      </w:pPr>
      <w:rPr>
        <w:rFonts w:hint="default"/>
      </w:rPr>
    </w:lvl>
    <w:lvl w:ilvl="1" w:tplc="04090017" w:tentative="1">
      <w:start w:val="1"/>
      <w:numFmt w:val="aiueoFullWidth"/>
      <w:lvlText w:val="(%2)"/>
      <w:lvlJc w:val="left"/>
      <w:pPr>
        <w:ind w:left="891" w:hanging="440"/>
      </w:pPr>
    </w:lvl>
    <w:lvl w:ilvl="2" w:tplc="04090011" w:tentative="1">
      <w:start w:val="1"/>
      <w:numFmt w:val="decimalEnclosedCircle"/>
      <w:lvlText w:val="%3"/>
      <w:lvlJc w:val="left"/>
      <w:pPr>
        <w:ind w:left="1331" w:hanging="440"/>
      </w:pPr>
    </w:lvl>
    <w:lvl w:ilvl="3" w:tplc="0409000F" w:tentative="1">
      <w:start w:val="1"/>
      <w:numFmt w:val="decimal"/>
      <w:lvlText w:val="%4."/>
      <w:lvlJc w:val="left"/>
      <w:pPr>
        <w:ind w:left="1771" w:hanging="440"/>
      </w:pPr>
    </w:lvl>
    <w:lvl w:ilvl="4" w:tplc="04090017" w:tentative="1">
      <w:start w:val="1"/>
      <w:numFmt w:val="aiueoFullWidth"/>
      <w:lvlText w:val="(%5)"/>
      <w:lvlJc w:val="left"/>
      <w:pPr>
        <w:ind w:left="2211" w:hanging="440"/>
      </w:pPr>
    </w:lvl>
    <w:lvl w:ilvl="5" w:tplc="04090011" w:tentative="1">
      <w:start w:val="1"/>
      <w:numFmt w:val="decimalEnclosedCircle"/>
      <w:lvlText w:val="%6"/>
      <w:lvlJc w:val="left"/>
      <w:pPr>
        <w:ind w:left="2651" w:hanging="440"/>
      </w:pPr>
    </w:lvl>
    <w:lvl w:ilvl="6" w:tplc="0409000F" w:tentative="1">
      <w:start w:val="1"/>
      <w:numFmt w:val="decimal"/>
      <w:lvlText w:val="%7."/>
      <w:lvlJc w:val="left"/>
      <w:pPr>
        <w:ind w:left="3091" w:hanging="440"/>
      </w:pPr>
    </w:lvl>
    <w:lvl w:ilvl="7" w:tplc="04090017" w:tentative="1">
      <w:start w:val="1"/>
      <w:numFmt w:val="aiueoFullWidth"/>
      <w:lvlText w:val="(%8)"/>
      <w:lvlJc w:val="left"/>
      <w:pPr>
        <w:ind w:left="3531" w:hanging="440"/>
      </w:pPr>
    </w:lvl>
    <w:lvl w:ilvl="8" w:tplc="04090011" w:tentative="1">
      <w:start w:val="1"/>
      <w:numFmt w:val="decimalEnclosedCircle"/>
      <w:lvlText w:val="%9"/>
      <w:lvlJc w:val="left"/>
      <w:pPr>
        <w:ind w:left="3971" w:hanging="440"/>
      </w:pPr>
    </w:lvl>
  </w:abstractNum>
  <w:abstractNum w:abstractNumId="31" w15:restartNumberingAfterBreak="0">
    <w:nsid w:val="7CC43155"/>
    <w:multiLevelType w:val="hybridMultilevel"/>
    <w:tmpl w:val="700850DC"/>
    <w:lvl w:ilvl="0" w:tplc="F806B932">
      <w:start w:val="1"/>
      <w:numFmt w:val="decimal"/>
      <w:lvlText w:val="(%1)"/>
      <w:lvlJc w:val="left"/>
      <w:pPr>
        <w:ind w:left="582" w:hanging="44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num w:numId="1" w16cid:durableId="722408562">
    <w:abstractNumId w:val="28"/>
  </w:num>
  <w:num w:numId="2" w16cid:durableId="1443375775">
    <w:abstractNumId w:val="20"/>
  </w:num>
  <w:num w:numId="3" w16cid:durableId="1768693321">
    <w:abstractNumId w:val="14"/>
  </w:num>
  <w:num w:numId="4" w16cid:durableId="188106635">
    <w:abstractNumId w:val="29"/>
  </w:num>
  <w:num w:numId="5" w16cid:durableId="1295479955">
    <w:abstractNumId w:val="24"/>
  </w:num>
  <w:num w:numId="6" w16cid:durableId="204603873">
    <w:abstractNumId w:val="0"/>
  </w:num>
  <w:num w:numId="7" w16cid:durableId="1995378444">
    <w:abstractNumId w:val="16"/>
  </w:num>
  <w:num w:numId="8" w16cid:durableId="1761101037">
    <w:abstractNumId w:val="3"/>
  </w:num>
  <w:num w:numId="9" w16cid:durableId="661812255">
    <w:abstractNumId w:val="1"/>
  </w:num>
  <w:num w:numId="10" w16cid:durableId="1121267229">
    <w:abstractNumId w:val="22"/>
  </w:num>
  <w:num w:numId="11" w16cid:durableId="212499379">
    <w:abstractNumId w:val="21"/>
  </w:num>
  <w:num w:numId="12" w16cid:durableId="1454863907">
    <w:abstractNumId w:val="8"/>
  </w:num>
  <w:num w:numId="13" w16cid:durableId="1692414701">
    <w:abstractNumId w:val="31"/>
  </w:num>
  <w:num w:numId="14" w16cid:durableId="1637639670">
    <w:abstractNumId w:val="2"/>
  </w:num>
  <w:num w:numId="15" w16cid:durableId="601571402">
    <w:abstractNumId w:val="11"/>
  </w:num>
  <w:num w:numId="16" w16cid:durableId="1434134765">
    <w:abstractNumId w:val="26"/>
  </w:num>
  <w:num w:numId="17" w16cid:durableId="501090188">
    <w:abstractNumId w:val="7"/>
  </w:num>
  <w:num w:numId="18" w16cid:durableId="402918247">
    <w:abstractNumId w:val="18"/>
  </w:num>
  <w:num w:numId="19" w16cid:durableId="1913154618">
    <w:abstractNumId w:val="17"/>
  </w:num>
  <w:num w:numId="20" w16cid:durableId="1839222803">
    <w:abstractNumId w:val="13"/>
  </w:num>
  <w:num w:numId="21" w16cid:durableId="962078996">
    <w:abstractNumId w:val="6"/>
  </w:num>
  <w:num w:numId="22" w16cid:durableId="1361122280">
    <w:abstractNumId w:val="25"/>
  </w:num>
  <w:num w:numId="23" w16cid:durableId="1666276438">
    <w:abstractNumId w:val="9"/>
  </w:num>
  <w:num w:numId="24" w16cid:durableId="656424943">
    <w:abstractNumId w:val="27"/>
  </w:num>
  <w:num w:numId="25" w16cid:durableId="14969681">
    <w:abstractNumId w:val="23"/>
  </w:num>
  <w:num w:numId="26" w16cid:durableId="1941521416">
    <w:abstractNumId w:val="5"/>
  </w:num>
  <w:num w:numId="27" w16cid:durableId="221068316">
    <w:abstractNumId w:val="4"/>
  </w:num>
  <w:num w:numId="28" w16cid:durableId="1619949393">
    <w:abstractNumId w:val="19"/>
  </w:num>
  <w:num w:numId="29" w16cid:durableId="1698920720">
    <w:abstractNumId w:val="10"/>
  </w:num>
  <w:num w:numId="30" w16cid:durableId="412749609">
    <w:abstractNumId w:val="15"/>
  </w:num>
  <w:num w:numId="31" w16cid:durableId="2012103495">
    <w:abstractNumId w:val="12"/>
  </w:num>
  <w:num w:numId="32" w16cid:durableId="8914294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209"/>
  <w:drawingGridVerticalSpacing w:val="299"/>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533"/>
    <w:rsid w:val="000047F7"/>
    <w:rsid w:val="000205DD"/>
    <w:rsid w:val="00024DBE"/>
    <w:rsid w:val="00033E99"/>
    <w:rsid w:val="0003527B"/>
    <w:rsid w:val="000714EE"/>
    <w:rsid w:val="000A1DCC"/>
    <w:rsid w:val="000A6752"/>
    <w:rsid w:val="000B1540"/>
    <w:rsid w:val="000B4BA0"/>
    <w:rsid w:val="000C5C0A"/>
    <w:rsid w:val="000D44FC"/>
    <w:rsid w:val="00163582"/>
    <w:rsid w:val="00167A53"/>
    <w:rsid w:val="001A6B57"/>
    <w:rsid w:val="001C5127"/>
    <w:rsid w:val="002361D8"/>
    <w:rsid w:val="00247522"/>
    <w:rsid w:val="002479BA"/>
    <w:rsid w:val="002755CE"/>
    <w:rsid w:val="00291572"/>
    <w:rsid w:val="002A528D"/>
    <w:rsid w:val="002D05D5"/>
    <w:rsid w:val="002D7479"/>
    <w:rsid w:val="00303C4A"/>
    <w:rsid w:val="00310DB7"/>
    <w:rsid w:val="003178EF"/>
    <w:rsid w:val="003264A6"/>
    <w:rsid w:val="00333EC6"/>
    <w:rsid w:val="00342F1C"/>
    <w:rsid w:val="003750A8"/>
    <w:rsid w:val="003C733C"/>
    <w:rsid w:val="003D464A"/>
    <w:rsid w:val="003D7488"/>
    <w:rsid w:val="003E391A"/>
    <w:rsid w:val="00417E7D"/>
    <w:rsid w:val="00424246"/>
    <w:rsid w:val="0042707E"/>
    <w:rsid w:val="00442C00"/>
    <w:rsid w:val="004579EC"/>
    <w:rsid w:val="004E1BF4"/>
    <w:rsid w:val="004E7C3D"/>
    <w:rsid w:val="00507C7D"/>
    <w:rsid w:val="005400A5"/>
    <w:rsid w:val="00592557"/>
    <w:rsid w:val="005A300C"/>
    <w:rsid w:val="005C6743"/>
    <w:rsid w:val="00614AB3"/>
    <w:rsid w:val="00623657"/>
    <w:rsid w:val="00644132"/>
    <w:rsid w:val="00660502"/>
    <w:rsid w:val="00663CCC"/>
    <w:rsid w:val="00676E03"/>
    <w:rsid w:val="00681D96"/>
    <w:rsid w:val="0068680C"/>
    <w:rsid w:val="00697ACA"/>
    <w:rsid w:val="006A1F47"/>
    <w:rsid w:val="006A318D"/>
    <w:rsid w:val="006E7BA2"/>
    <w:rsid w:val="006F6F25"/>
    <w:rsid w:val="006F79A9"/>
    <w:rsid w:val="00713533"/>
    <w:rsid w:val="00735116"/>
    <w:rsid w:val="007A032C"/>
    <w:rsid w:val="007A2B16"/>
    <w:rsid w:val="007C4A24"/>
    <w:rsid w:val="007C70CA"/>
    <w:rsid w:val="007D00D4"/>
    <w:rsid w:val="007E1991"/>
    <w:rsid w:val="00805F45"/>
    <w:rsid w:val="008235F1"/>
    <w:rsid w:val="0082388B"/>
    <w:rsid w:val="0083704F"/>
    <w:rsid w:val="00864336"/>
    <w:rsid w:val="00881EF8"/>
    <w:rsid w:val="008A1CBB"/>
    <w:rsid w:val="008B5883"/>
    <w:rsid w:val="008E4A15"/>
    <w:rsid w:val="008E7BB2"/>
    <w:rsid w:val="0093045E"/>
    <w:rsid w:val="00946F8E"/>
    <w:rsid w:val="0096526B"/>
    <w:rsid w:val="00967E8C"/>
    <w:rsid w:val="009F0013"/>
    <w:rsid w:val="00A6434B"/>
    <w:rsid w:val="00A81B15"/>
    <w:rsid w:val="00AB35ED"/>
    <w:rsid w:val="00AD5566"/>
    <w:rsid w:val="00AF1076"/>
    <w:rsid w:val="00AF2E23"/>
    <w:rsid w:val="00B72A0D"/>
    <w:rsid w:val="00B85619"/>
    <w:rsid w:val="00BA4D4E"/>
    <w:rsid w:val="00BC4D60"/>
    <w:rsid w:val="00BE0124"/>
    <w:rsid w:val="00BF162A"/>
    <w:rsid w:val="00C04C07"/>
    <w:rsid w:val="00C359DB"/>
    <w:rsid w:val="00C41586"/>
    <w:rsid w:val="00C51B44"/>
    <w:rsid w:val="00CA4EF0"/>
    <w:rsid w:val="00CE5B51"/>
    <w:rsid w:val="00CF1C13"/>
    <w:rsid w:val="00D000C3"/>
    <w:rsid w:val="00D03C93"/>
    <w:rsid w:val="00D24C44"/>
    <w:rsid w:val="00D34106"/>
    <w:rsid w:val="00D407CF"/>
    <w:rsid w:val="00D41045"/>
    <w:rsid w:val="00D67C4A"/>
    <w:rsid w:val="00DA2353"/>
    <w:rsid w:val="00DC4765"/>
    <w:rsid w:val="00DF4303"/>
    <w:rsid w:val="00E05838"/>
    <w:rsid w:val="00E46A50"/>
    <w:rsid w:val="00EA107C"/>
    <w:rsid w:val="00EB1B12"/>
    <w:rsid w:val="00EB3477"/>
    <w:rsid w:val="00ED6167"/>
    <w:rsid w:val="00EF78E7"/>
    <w:rsid w:val="00F44FE7"/>
    <w:rsid w:val="00F620ED"/>
    <w:rsid w:val="00F62370"/>
    <w:rsid w:val="00F643FF"/>
    <w:rsid w:val="00F85993"/>
    <w:rsid w:val="00F86B73"/>
    <w:rsid w:val="00FA0509"/>
    <w:rsid w:val="00FA2125"/>
    <w:rsid w:val="00FA2CF7"/>
    <w:rsid w:val="00FF3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E28606"/>
  <w15:docId w15:val="{942F62E6-6344-4E4C-B8AE-A93D515C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0" w:line="268" w:lineRule="auto"/>
      <w:ind w:left="2117" w:hanging="10"/>
      <w:jc w:val="both"/>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line="259" w:lineRule="auto"/>
      <w:ind w:left="2127" w:hanging="10"/>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pBdr>
        <w:top w:val="single" w:sz="4" w:space="0" w:color="000000"/>
        <w:left w:val="single" w:sz="4" w:space="0" w:color="000000"/>
        <w:bottom w:val="single" w:sz="3" w:space="0" w:color="000000"/>
        <w:right w:val="single" w:sz="3" w:space="0" w:color="000000"/>
      </w:pBdr>
      <w:spacing w:line="259" w:lineRule="auto"/>
      <w:ind w:left="24"/>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264A6"/>
    <w:pPr>
      <w:ind w:leftChars="400" w:left="840"/>
    </w:pPr>
  </w:style>
  <w:style w:type="paragraph" w:styleId="a4">
    <w:name w:val="footer"/>
    <w:basedOn w:val="a"/>
    <w:link w:val="a5"/>
    <w:uiPriority w:val="99"/>
    <w:unhideWhenUsed/>
    <w:rsid w:val="00507C7D"/>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rPr>
  </w:style>
  <w:style w:type="character" w:customStyle="1" w:styleId="a5">
    <w:name w:val="フッター (文字)"/>
    <w:basedOn w:val="a0"/>
    <w:link w:val="a4"/>
    <w:uiPriority w:val="99"/>
    <w:rsid w:val="00507C7D"/>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AA3C2-BFAF-436D-B779-722EF0F6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605</Words>
  <Characters>3451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YHUSER01</dc:creator>
  <cp:keywords/>
  <dc:description/>
  <cp:lastModifiedBy>研一 渡辺</cp:lastModifiedBy>
  <cp:revision>2</cp:revision>
  <cp:lastPrinted>2025-02-27T00:08:00Z</cp:lastPrinted>
  <dcterms:created xsi:type="dcterms:W3CDTF">2025-03-31T01:53:00Z</dcterms:created>
  <dcterms:modified xsi:type="dcterms:W3CDTF">2025-03-31T01:53:00Z</dcterms:modified>
</cp:coreProperties>
</file>